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5F" w:rsidRDefault="0063565F" w:rsidP="00A30608">
      <w:pPr>
        <w:jc w:val="center"/>
      </w:pPr>
    </w:p>
    <w:p w:rsidR="0063565F" w:rsidRDefault="0063565F" w:rsidP="00A30608">
      <w:pPr>
        <w:jc w:val="center"/>
      </w:pPr>
      <w:r>
        <w:t xml:space="preserve">                                                                                         ПРОЕКТ</w:t>
      </w:r>
    </w:p>
    <w:p w:rsidR="00A30608" w:rsidRDefault="0063565F" w:rsidP="00A30608">
      <w:pPr>
        <w:jc w:val="center"/>
      </w:pPr>
      <w:r>
        <w:t>А</w:t>
      </w:r>
      <w:r w:rsidR="00A30608">
        <w:t xml:space="preserve">дминистрация сельского 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A30608">
        <w:t xml:space="preserve"> муниципального района </w:t>
      </w:r>
      <w:proofErr w:type="spellStart"/>
      <w:r w:rsidR="00A30608">
        <w:t>Бакалинский</w:t>
      </w:r>
      <w:proofErr w:type="spellEnd"/>
      <w:r w:rsidR="00A30608">
        <w:t xml:space="preserve"> район Республики Башкортостан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ПОСТАНОВЛЕНИЕ</w:t>
      </w:r>
    </w:p>
    <w:p w:rsidR="006E0C59" w:rsidRPr="008D7D91" w:rsidRDefault="00827A57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 октября 2021 года № ___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024A60" w:rsidRPr="00024A60" w:rsidRDefault="006E0C59" w:rsidP="00024A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Предоставление</w:t>
      </w:r>
      <w:r w:rsidR="004E63E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EA4D21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разрешения на </w:t>
      </w:r>
      <w:r w:rsidR="001B2C0B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осуществление земляных</w:t>
      </w:r>
      <w:r w:rsidR="004E63E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1B2C0B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работ» на</w:t>
      </w:r>
      <w:r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территории</w:t>
      </w:r>
      <w:r w:rsidR="004E63E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67623A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proofErr w:type="spellEnd"/>
      <w:r w:rsidR="0067623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024A60" w:rsidRDefault="00024A60" w:rsidP="00024A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E0C" w:rsidRDefault="006E0C59" w:rsidP="000E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0E4E0C">
        <w:t xml:space="preserve">сельского 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0E4E0C">
        <w:t xml:space="preserve"> муниципального района </w:t>
      </w:r>
      <w:proofErr w:type="spellStart"/>
      <w:r w:rsidR="000E4E0C">
        <w:t>Бакалинский</w:t>
      </w:r>
      <w:proofErr w:type="spellEnd"/>
      <w:r w:rsidR="000E4E0C">
        <w:t xml:space="preserve"> район Республики Башкортостан</w:t>
      </w:r>
    </w:p>
    <w:p w:rsidR="006E0C59" w:rsidRPr="008D7D91" w:rsidRDefault="006E0C59" w:rsidP="000E4E0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3C6861" w:rsidRPr="0076113C" w:rsidRDefault="0076113C" w:rsidP="0076113C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       1.</w:t>
      </w:r>
      <w:r w:rsidR="006E0C59" w:rsidRPr="0076113C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76113C">
        <w:rPr>
          <w:color w:val="000000" w:themeColor="text1"/>
        </w:rPr>
        <w:t>«</w:t>
      </w:r>
      <w:r w:rsidR="00972C56" w:rsidRPr="0076113C">
        <w:rPr>
          <w:color w:val="000000" w:themeColor="text1"/>
        </w:rPr>
        <w:t>Предоставление</w:t>
      </w:r>
      <w:r w:rsidR="00EA4D21" w:rsidRPr="0076113C">
        <w:rPr>
          <w:color w:val="000000" w:themeColor="text1"/>
        </w:rPr>
        <w:t xml:space="preserve"> разрешения на </w:t>
      </w:r>
      <w:r w:rsidR="00127848" w:rsidRPr="0076113C">
        <w:rPr>
          <w:color w:val="000000" w:themeColor="text1"/>
        </w:rPr>
        <w:t>осуществление земляных</w:t>
      </w:r>
      <w:r w:rsidR="00EA4D21" w:rsidRPr="0076113C">
        <w:rPr>
          <w:color w:val="000000" w:themeColor="text1"/>
        </w:rPr>
        <w:t xml:space="preserve"> работ» </w:t>
      </w:r>
      <w:r w:rsidR="006E0C59" w:rsidRPr="0076113C">
        <w:rPr>
          <w:bCs/>
          <w:color w:val="000000" w:themeColor="text1"/>
        </w:rPr>
        <w:t xml:space="preserve">на </w:t>
      </w:r>
      <w:proofErr w:type="spellStart"/>
      <w:r w:rsidR="006E0C59" w:rsidRPr="0076113C">
        <w:rPr>
          <w:bCs/>
          <w:color w:val="000000" w:themeColor="text1"/>
        </w:rPr>
        <w:t>территории</w:t>
      </w:r>
      <w:r w:rsidR="004740F4">
        <w:t>сельского</w:t>
      </w:r>
      <w:proofErr w:type="spellEnd"/>
      <w:r w:rsidR="004740F4">
        <w:t xml:space="preserve"> 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4740F4">
        <w:t xml:space="preserve"> муниципального района </w:t>
      </w:r>
      <w:proofErr w:type="spellStart"/>
      <w:r w:rsidR="004740F4">
        <w:t>Бакалинский</w:t>
      </w:r>
      <w:proofErr w:type="spellEnd"/>
      <w:r w:rsidR="004740F4">
        <w:t xml:space="preserve"> район Республики Башкортостан</w:t>
      </w:r>
      <w:r w:rsidR="003C6861">
        <w:t>.</w:t>
      </w:r>
    </w:p>
    <w:p w:rsidR="00AB20AD" w:rsidRPr="00522E81" w:rsidRDefault="00522E81" w:rsidP="00522E81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="003464BE" w:rsidRPr="003464BE">
        <w:rPr>
          <w:color w:val="000000" w:themeColor="text1"/>
        </w:rPr>
        <w:t>Административн</w:t>
      </w:r>
      <w:r w:rsidR="003464BE">
        <w:rPr>
          <w:color w:val="000000" w:themeColor="text1"/>
        </w:rPr>
        <w:t>ый</w:t>
      </w:r>
      <w:r w:rsidR="003464BE" w:rsidRPr="003464BE">
        <w:rPr>
          <w:color w:val="000000" w:themeColor="text1"/>
        </w:rPr>
        <w:t xml:space="preserve"> регламент предоставления муниципальной услуги «Предоставление разрешения на осуществление земляных работ» на </w:t>
      </w:r>
      <w:proofErr w:type="spellStart"/>
      <w:r w:rsidR="003464BE" w:rsidRPr="003464BE">
        <w:rPr>
          <w:color w:val="000000" w:themeColor="text1"/>
        </w:rPr>
        <w:t>территории</w:t>
      </w:r>
      <w:r w:rsidR="003464BE" w:rsidRPr="00FE045E">
        <w:t>сельского</w:t>
      </w:r>
      <w:proofErr w:type="spellEnd"/>
      <w:r w:rsidR="003464BE" w:rsidRPr="00FE045E">
        <w:t xml:space="preserve"> 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3464BE" w:rsidRPr="00FE045E">
        <w:t xml:space="preserve"> муниципального района </w:t>
      </w:r>
      <w:proofErr w:type="spellStart"/>
      <w:r w:rsidR="003464BE" w:rsidRPr="00FE045E">
        <w:t>Бакалинский</w:t>
      </w:r>
      <w:proofErr w:type="spellEnd"/>
      <w:r w:rsidR="003464BE" w:rsidRPr="00FE045E">
        <w:t xml:space="preserve"> район Республики Башкортостан</w:t>
      </w:r>
      <w:r w:rsidR="0067623A">
        <w:t xml:space="preserve"> от 25 декабря 2018 года № 52</w:t>
      </w:r>
      <w:r w:rsidR="0076113C">
        <w:t xml:space="preserve"> считать утратившим силу.</w:t>
      </w:r>
    </w:p>
    <w:p w:rsidR="00264F09" w:rsidRDefault="0076113C" w:rsidP="00264F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color w:val="000000" w:themeColor="text1"/>
        </w:rPr>
        <w:t>3</w:t>
      </w:r>
      <w:r w:rsidR="006E0C59" w:rsidRPr="008D7D91">
        <w:rPr>
          <w:color w:val="000000" w:themeColor="text1"/>
        </w:rPr>
        <w:t xml:space="preserve">. </w:t>
      </w:r>
      <w:r w:rsidR="00264F09" w:rsidRPr="00CF335A">
        <w:t xml:space="preserve"> Настоящее Постановление вступает в силу после его официального опубликования (обнародования).</w:t>
      </w:r>
    </w:p>
    <w:p w:rsidR="006E0C59" w:rsidRPr="008D7D91" w:rsidRDefault="0076113C" w:rsidP="00264F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E0C59" w:rsidRPr="008D7D91">
        <w:rPr>
          <w:color w:val="000000" w:themeColor="text1"/>
        </w:rPr>
        <w:t xml:space="preserve">. </w:t>
      </w:r>
      <w:r w:rsidR="00071E5C" w:rsidRPr="00CF335A">
        <w:t xml:space="preserve">Настоящее Постановление </w:t>
      </w:r>
      <w:r w:rsidR="00071E5C">
        <w:t>разместить на официальном сайте</w:t>
      </w:r>
      <w:r w:rsidR="004E63E5">
        <w:t xml:space="preserve"> </w:t>
      </w:r>
      <w:r w:rsidR="00071E5C" w:rsidRPr="00B65570">
        <w:t>Администраци</w:t>
      </w:r>
      <w:r w:rsidR="00071E5C">
        <w:t>и</w:t>
      </w:r>
      <w:r w:rsidR="00071E5C" w:rsidRPr="00B65570">
        <w:t xml:space="preserve"> сельского 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071E5C" w:rsidRPr="00B65570">
        <w:t xml:space="preserve"> му</w:t>
      </w:r>
      <w:r w:rsidR="00071E5C">
        <w:t xml:space="preserve">ниципального района </w:t>
      </w:r>
      <w:proofErr w:type="spellStart"/>
      <w:r w:rsidR="00071E5C">
        <w:t>Бакалинский</w:t>
      </w:r>
      <w:r w:rsidR="00071E5C" w:rsidRPr="00B65570">
        <w:t>район</w:t>
      </w:r>
      <w:proofErr w:type="spellEnd"/>
      <w:r w:rsidR="00071E5C" w:rsidRPr="00B65570">
        <w:t xml:space="preserve"> Республики Башкортостан</w:t>
      </w:r>
      <w:r w:rsidR="00071E5C">
        <w:t>.</w:t>
      </w:r>
    </w:p>
    <w:p w:rsidR="006E0C59" w:rsidRPr="00F16C38" w:rsidRDefault="0076113C" w:rsidP="00F16C3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</w:t>
      </w:r>
      <w:proofErr w:type="gramStart"/>
      <w:r w:rsidR="00EA4D21" w:rsidRPr="008D7D91">
        <w:rPr>
          <w:color w:val="000000" w:themeColor="text1"/>
        </w:rPr>
        <w:t>Контроль за</w:t>
      </w:r>
      <w:proofErr w:type="gramEnd"/>
      <w:r w:rsidR="00EA4D21" w:rsidRPr="008D7D91">
        <w:rPr>
          <w:color w:val="000000" w:themeColor="text1"/>
        </w:rPr>
        <w:t xml:space="preserve"> исполнением настоящего постановления возложить на </w:t>
      </w:r>
      <w:proofErr w:type="spellStart"/>
      <w:r w:rsidR="009C02DC" w:rsidRPr="007A0D49">
        <w:t>главу</w:t>
      </w:r>
      <w:r w:rsidR="009C02DC" w:rsidRPr="00B65570">
        <w:t>сельского</w:t>
      </w:r>
      <w:proofErr w:type="spellEnd"/>
      <w:r w:rsidR="009C02DC" w:rsidRPr="00B65570">
        <w:t xml:space="preserve"> 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9C02DC">
        <w:t>.</w:t>
      </w:r>
    </w:p>
    <w:p w:rsidR="003E1659" w:rsidRDefault="003E1659" w:rsidP="00F16C38">
      <w:pPr>
        <w:tabs>
          <w:tab w:val="left" w:pos="7425"/>
        </w:tabs>
        <w:spacing w:after="0" w:line="240" w:lineRule="auto"/>
      </w:pPr>
    </w:p>
    <w:p w:rsidR="00F16C38" w:rsidRDefault="00F16C38" w:rsidP="00F16C38">
      <w:pPr>
        <w:tabs>
          <w:tab w:val="left" w:pos="7425"/>
        </w:tabs>
        <w:spacing w:after="0" w:line="240" w:lineRule="auto"/>
      </w:pPr>
      <w:bookmarkStart w:id="0" w:name="_GoBack"/>
      <w:bookmarkEnd w:id="0"/>
      <w:r>
        <w:t xml:space="preserve">Глава сельского поселения </w:t>
      </w:r>
    </w:p>
    <w:p w:rsidR="00F16C38" w:rsidRDefault="0067623A" w:rsidP="00F16C38">
      <w:pPr>
        <w:tabs>
          <w:tab w:val="left" w:pos="7425"/>
        </w:tabs>
        <w:spacing w:after="0" w:line="240" w:lineRule="auto"/>
      </w:pPr>
      <w:proofErr w:type="spellStart"/>
      <w:r>
        <w:t>Урманаевский</w:t>
      </w:r>
      <w:proofErr w:type="spellEnd"/>
      <w:r>
        <w:t xml:space="preserve"> сельсовет</w:t>
      </w:r>
    </w:p>
    <w:p w:rsidR="003E1659" w:rsidRDefault="00F16C38" w:rsidP="00252B6D">
      <w:pPr>
        <w:tabs>
          <w:tab w:val="left" w:pos="7425"/>
        </w:tabs>
        <w:spacing w:after="0" w:line="240" w:lineRule="auto"/>
      </w:pPr>
      <w:r>
        <w:t xml:space="preserve">муниципального района </w:t>
      </w:r>
    </w:p>
    <w:p w:rsidR="006E0C59" w:rsidRDefault="00F16C38" w:rsidP="00252B6D">
      <w:pPr>
        <w:tabs>
          <w:tab w:val="left" w:pos="7425"/>
        </w:tabs>
        <w:spacing w:after="0" w:line="240" w:lineRule="auto"/>
      </w:pPr>
      <w:proofErr w:type="spellStart"/>
      <w:r>
        <w:t>Бакалинский</w:t>
      </w:r>
      <w:proofErr w:type="spellEnd"/>
      <w:r>
        <w:t xml:space="preserve"> район                            </w:t>
      </w:r>
      <w:r w:rsidR="003E1659">
        <w:t xml:space="preserve">                                              </w:t>
      </w:r>
      <w:r>
        <w:t xml:space="preserve">  </w:t>
      </w:r>
      <w:r w:rsidR="0067623A">
        <w:t xml:space="preserve">З.З. </w:t>
      </w:r>
      <w:proofErr w:type="spellStart"/>
      <w:r w:rsidR="0067623A">
        <w:t>Халисова</w:t>
      </w:r>
      <w:proofErr w:type="spellEnd"/>
    </w:p>
    <w:p w:rsidR="0067623A" w:rsidRPr="00252B6D" w:rsidRDefault="0067623A" w:rsidP="00252B6D">
      <w:pPr>
        <w:tabs>
          <w:tab w:val="left" w:pos="7425"/>
        </w:tabs>
        <w:spacing w:after="0" w:line="240" w:lineRule="auto"/>
      </w:pPr>
    </w:p>
    <w:p w:rsidR="0067623A" w:rsidRDefault="0067623A" w:rsidP="007A3CA9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</w:p>
    <w:p w:rsidR="0067623A" w:rsidRDefault="0067623A" w:rsidP="007A3CA9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</w:p>
    <w:p w:rsidR="0067623A" w:rsidRDefault="0067623A" w:rsidP="007A3CA9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</w:p>
    <w:p w:rsidR="00800136" w:rsidRPr="00FE045E" w:rsidRDefault="00800136" w:rsidP="007A3CA9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FE045E">
        <w:rPr>
          <w:sz w:val="24"/>
          <w:szCs w:val="24"/>
        </w:rPr>
        <w:t>Утвержден</w:t>
      </w:r>
    </w:p>
    <w:p w:rsidR="00800136" w:rsidRPr="00FE045E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E045E">
        <w:rPr>
          <w:sz w:val="24"/>
          <w:szCs w:val="24"/>
        </w:rPr>
        <w:t>остановлением</w:t>
      </w:r>
    </w:p>
    <w:p w:rsidR="00800136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E045E">
        <w:rPr>
          <w:sz w:val="24"/>
          <w:szCs w:val="24"/>
        </w:rPr>
        <w:t>Администрации</w:t>
      </w:r>
    </w:p>
    <w:p w:rsidR="00800136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800136" w:rsidRPr="00FE045E" w:rsidRDefault="0067623A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Урманаевский</w:t>
      </w:r>
      <w:proofErr w:type="spellEnd"/>
      <w:r>
        <w:rPr>
          <w:sz w:val="24"/>
          <w:szCs w:val="24"/>
        </w:rPr>
        <w:t xml:space="preserve"> сельсовет</w:t>
      </w:r>
    </w:p>
    <w:p w:rsidR="00800136" w:rsidRDefault="005568BB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00136" w:rsidRPr="00FE045E">
        <w:rPr>
          <w:sz w:val="24"/>
          <w:szCs w:val="24"/>
        </w:rPr>
        <w:t>т</w:t>
      </w:r>
      <w:r w:rsidR="00827A57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октября </w:t>
      </w:r>
      <w:r w:rsidR="00800136" w:rsidRPr="00FE045E">
        <w:rPr>
          <w:sz w:val="24"/>
          <w:szCs w:val="24"/>
        </w:rPr>
        <w:t>20</w:t>
      </w:r>
      <w:r w:rsidR="00632292">
        <w:rPr>
          <w:sz w:val="24"/>
          <w:szCs w:val="24"/>
        </w:rPr>
        <w:t>21</w:t>
      </w:r>
      <w:r w:rsidR="00800136" w:rsidRPr="00FE045E">
        <w:rPr>
          <w:sz w:val="24"/>
          <w:szCs w:val="24"/>
        </w:rPr>
        <w:t xml:space="preserve">года № </w:t>
      </w:r>
      <w:r w:rsidR="00827A57">
        <w:rPr>
          <w:sz w:val="24"/>
          <w:szCs w:val="24"/>
        </w:rPr>
        <w:t>___</w:t>
      </w:r>
    </w:p>
    <w:p w:rsidR="00CF353A" w:rsidRPr="00FE045E" w:rsidRDefault="00CF353A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E43EDC" w:rsidRDefault="0087605E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E43EDC">
        <w:rPr>
          <w:bCs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E43EDC">
        <w:rPr>
          <w:bCs/>
          <w:color w:val="000000" w:themeColor="text1"/>
        </w:rPr>
        <w:t>«</w:t>
      </w:r>
      <w:r w:rsidR="00972C56" w:rsidRPr="00E43EDC">
        <w:rPr>
          <w:bCs/>
          <w:color w:val="000000" w:themeColor="text1"/>
        </w:rPr>
        <w:t>Предоставление</w:t>
      </w:r>
      <w:r w:rsidR="00EA4D21" w:rsidRPr="00E43EDC">
        <w:rPr>
          <w:bCs/>
          <w:color w:val="000000" w:themeColor="text1"/>
        </w:rPr>
        <w:t xml:space="preserve"> разрешения на </w:t>
      </w:r>
      <w:r w:rsidR="00E82040" w:rsidRPr="00E43EDC">
        <w:rPr>
          <w:bCs/>
          <w:color w:val="000000" w:themeColor="text1"/>
        </w:rPr>
        <w:t>осуществление земляных</w:t>
      </w:r>
      <w:r w:rsidR="003E1659">
        <w:rPr>
          <w:bCs/>
          <w:color w:val="000000" w:themeColor="text1"/>
        </w:rPr>
        <w:t xml:space="preserve"> </w:t>
      </w:r>
      <w:r w:rsidR="00E82040" w:rsidRPr="00E43EDC">
        <w:rPr>
          <w:bCs/>
          <w:color w:val="000000" w:themeColor="text1"/>
        </w:rPr>
        <w:t>работ» в</w:t>
      </w:r>
      <w:r w:rsidR="003E1659">
        <w:rPr>
          <w:bCs/>
          <w:color w:val="000000" w:themeColor="text1"/>
        </w:rPr>
        <w:t xml:space="preserve"> </w:t>
      </w:r>
      <w:r w:rsidR="00E43EDC">
        <w:t xml:space="preserve">сельском поселении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E43EDC">
        <w:t xml:space="preserve"> муниципального района </w:t>
      </w:r>
      <w:proofErr w:type="spellStart"/>
      <w:r w:rsidR="00E43EDC">
        <w:t>Бакалинский</w:t>
      </w:r>
      <w:proofErr w:type="spellEnd"/>
      <w:r w:rsidR="00E43EDC">
        <w:t xml:space="preserve"> район Республики Башкортостан</w:t>
      </w:r>
    </w:p>
    <w:p w:rsidR="00E43EDC" w:rsidRDefault="00E43EDC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8D7D91" w:rsidRDefault="00073986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107CA7" w:rsidRDefault="007753F7" w:rsidP="00107CA7">
      <w:pPr>
        <w:widowControl w:val="0"/>
        <w:autoSpaceDE w:val="0"/>
        <w:autoSpaceDN w:val="0"/>
        <w:adjustRightInd w:val="0"/>
        <w:spacing w:after="0" w:line="240" w:lineRule="auto"/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7A3CA9">
        <w:t xml:space="preserve">сельском поселении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7A3CA9">
        <w:t xml:space="preserve"> муниципального района </w:t>
      </w:r>
      <w:proofErr w:type="spellStart"/>
      <w:r w:rsidR="007A3CA9">
        <w:t>Бакалинский</w:t>
      </w:r>
      <w:proofErr w:type="spellEnd"/>
      <w:r w:rsidR="007A3CA9">
        <w:t xml:space="preserve"> район Республики Башкортостан</w:t>
      </w:r>
      <w:r w:rsidR="003E1659">
        <w:t xml:space="preserve"> </w:t>
      </w:r>
      <w:r w:rsidR="00107CA7">
        <w:rPr>
          <w:color w:val="000000" w:themeColor="text1"/>
        </w:rPr>
        <w:t xml:space="preserve">(далее -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>работ: _</w:t>
      </w:r>
      <w:r w:rsidR="00B75E5E" w:rsidRPr="008D7D91">
        <w:rPr>
          <w:color w:val="000000" w:themeColor="text1"/>
        </w:rPr>
        <w:t>________________________________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F02C1B" w:rsidRPr="00F02C1B">
        <w:rPr>
          <w:lang w:val="en-US"/>
        </w:rPr>
        <w:t>https</w:t>
      </w:r>
      <w:r w:rsidR="00F02C1B" w:rsidRPr="005568BB">
        <w:t>://</w:t>
      </w:r>
      <w:proofErr w:type="spellStart"/>
      <w:r w:rsidR="00F02C1B" w:rsidRPr="00F02C1B">
        <w:rPr>
          <w:lang w:val="en-US"/>
        </w:rPr>
        <w:t>urmanaevo</w:t>
      </w:r>
      <w:proofErr w:type="spellEnd"/>
      <w:r w:rsidR="00F02C1B" w:rsidRPr="005568BB">
        <w:t>.</w:t>
      </w:r>
      <w:proofErr w:type="spellStart"/>
      <w:r w:rsidR="00F02C1B" w:rsidRPr="00F02C1B">
        <w:rPr>
          <w:lang w:val="en-US"/>
        </w:rPr>
        <w:t>ru</w:t>
      </w:r>
      <w:proofErr w:type="spellEnd"/>
      <w:r w:rsidR="00F02C1B" w:rsidRPr="005568BB">
        <w:t xml:space="preserve">/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 (структурного подразделения Администраци</w:t>
      </w:r>
      <w:r w:rsidR="00A00501">
        <w:rPr>
          <w:color w:val="000000" w:themeColor="text1"/>
        </w:rPr>
        <w:t>и</w:t>
      </w:r>
      <w:r w:rsidRPr="008D7D91">
        <w:rPr>
          <w:color w:val="000000" w:themeColor="text1"/>
        </w:rPr>
        <w:t>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</w:t>
      </w:r>
      <w:proofErr w:type="spellStart"/>
      <w:r w:rsidRPr="008D7D91">
        <w:rPr>
          <w:color w:val="000000" w:themeColor="text1"/>
        </w:rPr>
        <w:t>Администрации</w:t>
      </w:r>
      <w:proofErr w:type="gramStart"/>
      <w:r w:rsidR="00D47D56">
        <w:rPr>
          <w:color w:val="000000" w:themeColor="text1"/>
        </w:rPr>
        <w:t>,</w:t>
      </w:r>
      <w:r w:rsidR="00F15CFE" w:rsidRPr="008D7D91">
        <w:rPr>
          <w:color w:val="000000" w:themeColor="text1"/>
        </w:rPr>
        <w:t>р</w:t>
      </w:r>
      <w:proofErr w:type="gramEnd"/>
      <w:r w:rsidR="00F15CFE" w:rsidRPr="008D7D91">
        <w:rPr>
          <w:color w:val="000000" w:themeColor="text1"/>
        </w:rPr>
        <w:t>аботник</w:t>
      </w:r>
      <w:proofErr w:type="spellEnd"/>
      <w:r w:rsidR="00F15CFE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многофункционального центра, </w:t>
      </w:r>
      <w:r w:rsidRPr="008D7D91">
        <w:rPr>
          <w:color w:val="000000" w:themeColor="text1"/>
        </w:rPr>
        <w:lastRenderedPageBreak/>
        <w:t>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</w:t>
      </w:r>
      <w:proofErr w:type="spellStart"/>
      <w:r w:rsidRPr="008D7D91">
        <w:rPr>
          <w:color w:val="000000" w:themeColor="text1"/>
        </w:rPr>
        <w:t>звонокдолжен</w:t>
      </w:r>
      <w:proofErr w:type="spellEnd"/>
      <w:r w:rsidRPr="008D7D91">
        <w:rPr>
          <w:color w:val="000000" w:themeColor="text1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</w:t>
      </w:r>
      <w:proofErr w:type="spellStart"/>
      <w:r w:rsidRPr="008D7D91">
        <w:rPr>
          <w:color w:val="000000" w:themeColor="text1"/>
        </w:rPr>
        <w:t>порядоких</w:t>
      </w:r>
      <w:proofErr w:type="spellEnd"/>
      <w:r w:rsidRPr="008D7D91">
        <w:rPr>
          <w:color w:val="000000" w:themeColor="text1"/>
        </w:rPr>
        <w:t xml:space="preserve">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</w:t>
      </w:r>
      <w:r w:rsidR="003E68C6">
        <w:rPr>
          <w:color w:val="000000" w:themeColor="text1"/>
        </w:rPr>
        <w:t>й</w:t>
      </w:r>
      <w:r w:rsidRPr="008D7D91">
        <w:rPr>
          <w:color w:val="000000" w:themeColor="text1"/>
        </w:rPr>
        <w:t>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</w:t>
      </w:r>
      <w:r w:rsidRPr="008D7D91">
        <w:rPr>
          <w:color w:val="000000" w:themeColor="text1"/>
        </w:rPr>
        <w:lastRenderedPageBreak/>
        <w:t>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</w:t>
      </w:r>
      <w:proofErr w:type="gramStart"/>
      <w:r w:rsidRPr="008D7D91">
        <w:rPr>
          <w:rFonts w:eastAsia="Calibri"/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</w:t>
      </w:r>
      <w:r w:rsidRPr="008D7D91">
        <w:rPr>
          <w:color w:val="000000" w:themeColor="text1"/>
        </w:rPr>
        <w:lastRenderedPageBreak/>
        <w:t xml:space="preserve">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proofErr w:type="spellStart"/>
      <w:r w:rsidR="002C3AB7" w:rsidRPr="008D7D91">
        <w:rPr>
          <w:color w:val="000000" w:themeColor="text1"/>
        </w:rPr>
        <w:t>Муниципальная</w:t>
      </w:r>
      <w:r w:rsidR="007C4681" w:rsidRPr="008D7D91">
        <w:rPr>
          <w:color w:val="000000" w:themeColor="text1"/>
        </w:rPr>
        <w:t>услуга</w:t>
      </w:r>
      <w:proofErr w:type="spellEnd"/>
      <w:r w:rsidR="007C4681" w:rsidRPr="008D7D91">
        <w:rPr>
          <w:color w:val="000000" w:themeColor="text1"/>
        </w:rPr>
        <w:t xml:space="preserve">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827A57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711E00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711E00">
        <w:t xml:space="preserve">сельского 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711E00">
        <w:t xml:space="preserve"> муниципального района </w:t>
      </w:r>
      <w:proofErr w:type="spellStart"/>
      <w:r w:rsidR="00711E00">
        <w:t>Бакалинский</w:t>
      </w:r>
      <w:proofErr w:type="spellEnd"/>
      <w:r w:rsidR="00711E00">
        <w:t xml:space="preserve"> район Республики Башкортостан.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есрока</w:t>
      </w:r>
      <w:proofErr w:type="spellEnd"/>
      <w:r w:rsidR="00972C56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</w:t>
      </w:r>
      <w:proofErr w:type="spellStart"/>
      <w:r w:rsidR="00E42DC8" w:rsidRPr="008D7D91">
        <w:rPr>
          <w:color w:val="000000" w:themeColor="text1"/>
        </w:rPr>
        <w:t>заявления</w:t>
      </w:r>
      <w:r w:rsidR="00403507" w:rsidRPr="008D7D91">
        <w:rPr>
          <w:color w:val="000000" w:themeColor="text1"/>
        </w:rPr>
        <w:t>в</w:t>
      </w:r>
      <w:proofErr w:type="spellEnd"/>
      <w:r w:rsidR="00403507" w:rsidRPr="008D7D91">
        <w:rPr>
          <w:color w:val="000000" w:themeColor="text1"/>
        </w:rPr>
        <w:t xml:space="preserve"> Администрацию</w:t>
      </w:r>
      <w:r w:rsidRPr="008D7D91">
        <w:rPr>
          <w:color w:val="000000" w:themeColor="text1"/>
        </w:rPr>
        <w:t xml:space="preserve">, в том </w:t>
      </w:r>
      <w:proofErr w:type="spellStart"/>
      <w:r w:rsidRPr="008D7D91">
        <w:rPr>
          <w:color w:val="000000" w:themeColor="text1"/>
        </w:rPr>
        <w:t>числечерез</w:t>
      </w:r>
      <w:proofErr w:type="spellEnd"/>
      <w:r w:rsidRPr="008D7D91">
        <w:rPr>
          <w:color w:val="000000" w:themeColor="text1"/>
        </w:rPr>
        <w:t xml:space="preserve">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proofErr w:type="spellStart"/>
      <w:r w:rsidR="0052439E" w:rsidRPr="008D7D91">
        <w:rPr>
          <w:color w:val="000000" w:themeColor="text1"/>
        </w:rPr>
        <w:t>осуществление</w:t>
      </w:r>
      <w:r w:rsidR="00A00AB5" w:rsidRPr="008D7D91">
        <w:rPr>
          <w:color w:val="000000" w:themeColor="text1"/>
        </w:rPr>
        <w:t>земляных</w:t>
      </w:r>
      <w:proofErr w:type="spellEnd"/>
      <w:r w:rsidR="00A00AB5" w:rsidRPr="008D7D91">
        <w:rPr>
          <w:color w:val="000000" w:themeColor="text1"/>
        </w:rPr>
        <w:t xml:space="preserve">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proofErr w:type="spellStart"/>
      <w:r w:rsidR="00A77E66" w:rsidRPr="008D7D91">
        <w:rPr>
          <w:color w:val="000000" w:themeColor="text1"/>
        </w:rPr>
        <w:t>поступления</w:t>
      </w:r>
      <w:r w:rsidR="00E25A3A" w:rsidRPr="008D7D91">
        <w:rPr>
          <w:color w:val="000000" w:themeColor="text1"/>
        </w:rPr>
        <w:t>заявления</w:t>
      </w:r>
      <w:proofErr w:type="spellEnd"/>
      <w:r w:rsidR="00E25A3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Pr="008D7D91">
        <w:rPr>
          <w:color w:val="000000" w:themeColor="text1"/>
        </w:rPr>
        <w:t xml:space="preserve">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поступления </w:t>
      </w:r>
      <w:proofErr w:type="spellStart"/>
      <w:r w:rsidRPr="008D7D91">
        <w:rPr>
          <w:color w:val="000000" w:themeColor="text1"/>
        </w:rPr>
        <w:t>заявления</w:t>
      </w:r>
      <w:r w:rsidR="00FF1C86" w:rsidRPr="008D7D91">
        <w:rPr>
          <w:color w:val="000000" w:themeColor="text1"/>
        </w:rPr>
        <w:t>при</w:t>
      </w:r>
      <w:proofErr w:type="spellEnd"/>
      <w:r w:rsidR="00FF1C86" w:rsidRPr="008D7D91">
        <w:rPr>
          <w:color w:val="000000" w:themeColor="text1"/>
        </w:rPr>
        <w:t xml:space="preserve"> почтовом </w:t>
      </w:r>
      <w:proofErr w:type="gramStart"/>
      <w:r w:rsidR="00FF1C86" w:rsidRPr="008D7D91">
        <w:rPr>
          <w:color w:val="000000" w:themeColor="text1"/>
        </w:rPr>
        <w:t>отправлении</w:t>
      </w:r>
      <w:proofErr w:type="gramEnd"/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proofErr w:type="gramStart"/>
      <w:r w:rsidR="0051167C" w:rsidRPr="008D7D91">
        <w:rPr>
          <w:color w:val="000000" w:themeColor="text1"/>
        </w:rPr>
        <w:t>)</w:t>
      </w:r>
      <w:r w:rsidR="00946419" w:rsidRPr="008D7D91">
        <w:rPr>
          <w:color w:val="000000" w:themeColor="text1"/>
        </w:rPr>
        <w:t>р</w:t>
      </w:r>
      <w:proofErr w:type="gramEnd"/>
      <w:r w:rsidR="00946419" w:rsidRPr="008D7D91">
        <w:rPr>
          <w:color w:val="000000" w:themeColor="text1"/>
        </w:rPr>
        <w:t xml:space="preserve">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подписка лица, ответственного за производство </w:t>
      </w:r>
      <w:proofErr w:type="spellStart"/>
      <w:r w:rsidRPr="008D7D91">
        <w:rPr>
          <w:color w:val="000000" w:themeColor="text1"/>
        </w:rPr>
        <w:t>работ</w:t>
      </w:r>
      <w:r w:rsidR="00143279" w:rsidRPr="008D7D91">
        <w:rPr>
          <w:color w:val="000000" w:themeColor="text1"/>
        </w:rPr>
        <w:t>по</w:t>
      </w:r>
      <w:proofErr w:type="spellEnd"/>
      <w:r w:rsidR="00143279" w:rsidRPr="008D7D91">
        <w:rPr>
          <w:color w:val="000000" w:themeColor="text1"/>
        </w:rPr>
        <w:t xml:space="preserve">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</w:t>
      </w:r>
      <w:r w:rsidR="00774AD2" w:rsidRPr="008D7D91">
        <w:rPr>
          <w:color w:val="000000" w:themeColor="text1"/>
        </w:rPr>
        <w:lastRenderedPageBreak/>
        <w:t xml:space="preserve">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091976">
        <w:t xml:space="preserve">сельского 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091976">
        <w:t xml:space="preserve"> муниципального района </w:t>
      </w:r>
      <w:proofErr w:type="spellStart"/>
      <w:r w:rsidR="00091976">
        <w:t>Бакалинский</w:t>
      </w:r>
      <w:proofErr w:type="spellEnd"/>
      <w:r w:rsidR="00091976">
        <w:t xml:space="preserve"> район Республики Башкортостан</w:t>
      </w:r>
      <w:proofErr w:type="gramStart"/>
      <w:r w:rsidR="00091976">
        <w:t>.</w:t>
      </w:r>
      <w:proofErr w:type="gramEnd"/>
      <w:r w:rsidR="003E1659">
        <w:t xml:space="preserve">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</w:t>
      </w:r>
      <w:proofErr w:type="spellStart"/>
      <w:r w:rsidR="00F23F2F" w:rsidRPr="008D7D91">
        <w:rPr>
          <w:color w:val="000000" w:themeColor="text1"/>
        </w:rPr>
        <w:t>коммуникаций</w:t>
      </w:r>
      <w:proofErr w:type="gramStart"/>
      <w:r w:rsidR="00281A82" w:rsidRPr="008D7D91">
        <w:rPr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>П</w:t>
      </w:r>
      <w:proofErr w:type="gramEnd"/>
      <w:r w:rsidR="00450E3C" w:rsidRPr="008D7D91">
        <w:rPr>
          <w:bCs/>
          <w:color w:val="000000" w:themeColor="text1"/>
        </w:rPr>
        <w:t>роект</w:t>
      </w:r>
      <w:proofErr w:type="spellEnd"/>
      <w:r w:rsidR="00450E3C" w:rsidRPr="008D7D91">
        <w:rPr>
          <w:bCs/>
          <w:color w:val="000000" w:themeColor="text1"/>
        </w:rPr>
        <w:t xml:space="preserve">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7672AB">
        <w:t xml:space="preserve">сельского </w:t>
      </w:r>
      <w:r w:rsidR="007672AB">
        <w:lastRenderedPageBreak/>
        <w:t xml:space="preserve">поселения </w:t>
      </w:r>
      <w:proofErr w:type="spellStart"/>
      <w:r w:rsidR="0067623A">
        <w:t>Урманаевский</w:t>
      </w:r>
      <w:proofErr w:type="spellEnd"/>
      <w:r w:rsidR="0067623A">
        <w:t xml:space="preserve"> сельсовет</w:t>
      </w:r>
      <w:r w:rsidR="007672AB">
        <w:t xml:space="preserve"> муниципального района </w:t>
      </w:r>
      <w:proofErr w:type="spellStart"/>
      <w:r w:rsidR="007672AB">
        <w:t>Бакалинский</w:t>
      </w:r>
      <w:proofErr w:type="spellEnd"/>
      <w:r w:rsidR="007672AB">
        <w:t xml:space="preserve"> район Республики Башкортостан</w:t>
      </w:r>
      <w:proofErr w:type="gramStart"/>
      <w:r w:rsidR="007672AB">
        <w:t>.</w:t>
      </w:r>
      <w:proofErr w:type="gramEnd"/>
      <w:r w:rsidR="003E1659">
        <w:t xml:space="preserve">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</w:t>
      </w:r>
      <w:proofErr w:type="spellStart"/>
      <w:r w:rsidR="009359ED" w:rsidRPr="008D7D91">
        <w:rPr>
          <w:color w:val="000000" w:themeColor="text1"/>
        </w:rPr>
        <w:t>срока</w:t>
      </w:r>
      <w:r w:rsidR="00327BC4" w:rsidRPr="008D7D91">
        <w:rPr>
          <w:color w:val="000000" w:themeColor="text1"/>
        </w:rPr>
        <w:t>разрешения</w:t>
      </w:r>
      <w:proofErr w:type="spellEnd"/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8D7D91">
        <w:rPr>
          <w:color w:val="000000" w:themeColor="text1"/>
        </w:rPr>
        <w:t>выписку</w:t>
      </w:r>
      <w:r w:rsidR="002C1307" w:rsidRPr="008D7D91">
        <w:rPr>
          <w:color w:val="000000" w:themeColor="text1"/>
        </w:rPr>
        <w:t>из</w:t>
      </w:r>
      <w:proofErr w:type="spellEnd"/>
      <w:r w:rsidR="002C1307" w:rsidRPr="008D7D91">
        <w:rPr>
          <w:color w:val="000000" w:themeColor="text1"/>
        </w:rPr>
        <w:t xml:space="preserve">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lastRenderedPageBreak/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3E1659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 xml:space="preserve">установление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3E1659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не</w:t>
      </w:r>
      <w:r w:rsidR="003E1659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подтверждение</w:t>
      </w:r>
      <w:r w:rsidR="003E1659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 xml:space="preserve">, Республики </w:t>
      </w:r>
      <w:proofErr w:type="spellStart"/>
      <w:r w:rsidR="002E4E49" w:rsidRPr="008D7D91">
        <w:rPr>
          <w:color w:val="000000" w:themeColor="text1"/>
        </w:rPr>
        <w:t>Башкортостани</w:t>
      </w:r>
      <w:proofErr w:type="spellEnd"/>
      <w:r w:rsidR="002E4E49" w:rsidRPr="008D7D91">
        <w:rPr>
          <w:color w:val="000000" w:themeColor="text1"/>
        </w:rPr>
        <w:t xml:space="preserve"> </w:t>
      </w:r>
      <w:r w:rsidR="00474BE6">
        <w:t xml:space="preserve">органов местного самоуправления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proofErr w:type="gramStart"/>
      <w:r w:rsidR="002E4E49" w:rsidRPr="008D7D91">
        <w:rPr>
          <w:color w:val="000000" w:themeColor="text1"/>
        </w:rPr>
        <w:t>муниципальной</w:t>
      </w:r>
      <w:proofErr w:type="gramEnd"/>
      <w:r w:rsidR="00AB1086" w:rsidRPr="008D7D91">
        <w:rPr>
          <w:color w:val="000000" w:themeColor="text1"/>
        </w:rPr>
        <w:t xml:space="preserve"> </w:t>
      </w:r>
      <w:proofErr w:type="spellStart"/>
      <w:r w:rsidR="00AB1086" w:rsidRPr="008D7D91">
        <w:rPr>
          <w:color w:val="000000" w:themeColor="text1"/>
        </w:rPr>
        <w:t>услуги</w:t>
      </w:r>
      <w:r w:rsidR="00F23F2F" w:rsidRPr="008D7D91">
        <w:rPr>
          <w:color w:val="000000" w:themeColor="text1"/>
        </w:rPr>
        <w:t>плата</w:t>
      </w:r>
      <w:proofErr w:type="spellEnd"/>
      <w:r w:rsidR="00F23F2F" w:rsidRPr="008D7D91">
        <w:rPr>
          <w:color w:val="000000" w:themeColor="text1"/>
        </w:rPr>
        <w:t xml:space="preserve">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</w:t>
      </w:r>
      <w:r w:rsidRPr="008D7D91">
        <w:rPr>
          <w:color w:val="000000" w:themeColor="text1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Тексты материалов, размещенных на информационном стенде, </w:t>
      </w:r>
      <w:r w:rsidRPr="008D7D91">
        <w:rPr>
          <w:color w:val="000000" w:themeColor="text1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8D7D91">
        <w:rPr>
          <w:b/>
          <w:bCs/>
          <w:color w:val="000000" w:themeColor="text1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Pr="008D7D91">
        <w:rPr>
          <w:b/>
          <w:bCs/>
          <w:color w:val="000000" w:themeColor="text1"/>
        </w:rPr>
        <w:lastRenderedPageBreak/>
        <w:t>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8D7D91">
        <w:rPr>
          <w:color w:val="000000" w:themeColor="text1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принятие решения о </w:t>
      </w:r>
      <w:proofErr w:type="spellStart"/>
      <w:r w:rsidRPr="008D7D91">
        <w:rPr>
          <w:color w:val="000000" w:themeColor="text1"/>
        </w:rPr>
        <w:t>предоставленииразрешения</w:t>
      </w:r>
      <w:proofErr w:type="spellEnd"/>
      <w:r w:rsidRPr="008D7D91">
        <w:rPr>
          <w:color w:val="000000" w:themeColor="text1"/>
        </w:rPr>
        <w:t xml:space="preserve">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8D7D91">
        <w:rPr>
          <w:color w:val="000000" w:themeColor="text1"/>
        </w:rPr>
        <w:lastRenderedPageBreak/>
        <w:t>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D7D91">
        <w:rPr>
          <w:color w:val="000000" w:themeColor="text1"/>
        </w:rPr>
        <w:t>е-</w:t>
      </w:r>
      <w:proofErr w:type="gramEnd"/>
      <w:r w:rsidRPr="008D7D91">
        <w:rPr>
          <w:color w:val="000000" w:themeColor="text1"/>
        </w:rPr>
        <w:t xml:space="preserve">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lastRenderedPageBreak/>
        <w:t>3.2.4</w:t>
      </w:r>
      <w:r w:rsidR="003E407B" w:rsidRPr="008D7D91">
        <w:rPr>
          <w:color w:val="000000" w:themeColor="text1"/>
          <w:spacing w:val="-6"/>
        </w:rPr>
        <w:t>Администраци</w:t>
      </w:r>
      <w:r w:rsidR="00ED5031">
        <w:rPr>
          <w:color w:val="000000" w:themeColor="text1"/>
          <w:spacing w:val="-6"/>
        </w:rPr>
        <w:t xml:space="preserve">я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 xml:space="preserve">, ответственного за прием и регистрацию заявления (далее – </w:t>
      </w:r>
      <w:proofErr w:type="spellStart"/>
      <w:r w:rsidR="001E0CC5" w:rsidRPr="008D7D91">
        <w:rPr>
          <w:color w:val="000000" w:themeColor="text1"/>
          <w:sz w:val="28"/>
          <w:szCs w:val="28"/>
        </w:rPr>
        <w:t>ответственн</w:t>
      </w:r>
      <w:r w:rsidR="00486593" w:rsidRPr="008D7D91">
        <w:rPr>
          <w:color w:val="000000" w:themeColor="text1"/>
          <w:sz w:val="28"/>
          <w:szCs w:val="28"/>
        </w:rPr>
        <w:t>оедолжностное</w:t>
      </w:r>
      <w:proofErr w:type="spellEnd"/>
      <w:r w:rsidR="00486593" w:rsidRPr="008D7D91">
        <w:rPr>
          <w:color w:val="000000" w:themeColor="text1"/>
          <w:sz w:val="28"/>
          <w:szCs w:val="28"/>
        </w:rPr>
        <w:t xml:space="preserve">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оедолжностное</w:t>
      </w:r>
      <w:proofErr w:type="spellEnd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лицо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 xml:space="preserve">документа на бумажном </w:t>
      </w:r>
      <w:proofErr w:type="spellStart"/>
      <w:r w:rsidR="00282420" w:rsidRPr="008D7D91">
        <w:rPr>
          <w:color w:val="000000" w:themeColor="text1"/>
        </w:rPr>
        <w:t>носителев</w:t>
      </w:r>
      <w:proofErr w:type="spellEnd"/>
      <w:r w:rsidR="00282420" w:rsidRPr="008D7D91">
        <w:rPr>
          <w:color w:val="000000" w:themeColor="text1"/>
        </w:rPr>
        <w:t xml:space="preserve">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</w:t>
      </w:r>
      <w:r w:rsidRPr="008D7D91">
        <w:rPr>
          <w:color w:val="000000" w:themeColor="text1"/>
        </w:rPr>
        <w:lastRenderedPageBreak/>
        <w:t>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должностного лица Администрации 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, в </w:t>
      </w:r>
      <w:proofErr w:type="gramStart"/>
      <w:r w:rsidRPr="008D7D91">
        <w:rPr>
          <w:color w:val="000000" w:themeColor="text1"/>
        </w:rPr>
        <w:t>который</w:t>
      </w:r>
      <w:proofErr w:type="gramEnd"/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5) для физических лиц </w:t>
      </w:r>
      <w:proofErr w:type="gramStart"/>
      <w:r w:rsidRPr="008D7D91">
        <w:rPr>
          <w:color w:val="000000" w:themeColor="text1"/>
        </w:rPr>
        <w:t>–ф</w:t>
      </w:r>
      <w:proofErr w:type="gramEnd"/>
      <w:r w:rsidRPr="008D7D91">
        <w:rPr>
          <w:color w:val="000000" w:themeColor="text1"/>
        </w:rPr>
        <w:t>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192817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 xml:space="preserve">. Заявление об исправлении опечаток и ошибок регистрируется </w:t>
      </w:r>
      <w:proofErr w:type="spellStart"/>
      <w:r w:rsidRPr="008D7D91">
        <w:rPr>
          <w:color w:val="000000" w:themeColor="text1"/>
        </w:rPr>
        <w:t>Администрациейв</w:t>
      </w:r>
      <w:proofErr w:type="spellEnd"/>
      <w:r w:rsidRPr="008D7D91">
        <w:rPr>
          <w:color w:val="000000" w:themeColor="text1"/>
        </w:rPr>
        <w:t xml:space="preserve">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 xml:space="preserve">праве заявителей </w:t>
      </w:r>
      <w:proofErr w:type="spellStart"/>
      <w:r w:rsidR="00411713" w:rsidRPr="008D7D91">
        <w:rPr>
          <w:b/>
          <w:color w:val="000000" w:themeColor="text1"/>
        </w:rPr>
        <w:t>надосудебное</w:t>
      </w:r>
      <w:proofErr w:type="spellEnd"/>
      <w:r w:rsidR="00411713" w:rsidRPr="008D7D91">
        <w:rPr>
          <w:b/>
          <w:color w:val="000000" w:themeColor="text1"/>
        </w:rPr>
        <w:t xml:space="preserve">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</w:t>
      </w:r>
      <w:proofErr w:type="gramStart"/>
      <w:r w:rsidRPr="008D7D91">
        <w:rPr>
          <w:color w:val="000000" w:themeColor="text1"/>
        </w:rPr>
        <w:t>,;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End"/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27F95" w:rsidRPr="008D7D91" w:rsidRDefault="00D27F95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</w:t>
      </w:r>
      <w:r w:rsidRPr="008D7D91">
        <w:rPr>
          <w:color w:val="000000" w:themeColor="text1"/>
        </w:rPr>
        <w:lastRenderedPageBreak/>
        <w:t>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</w:t>
      </w:r>
      <w:r w:rsidRPr="008D7D91">
        <w:rPr>
          <w:color w:val="000000" w:themeColor="text1"/>
        </w:rPr>
        <w:lastRenderedPageBreak/>
        <w:t xml:space="preserve">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за </w:t>
      </w:r>
      <w:r w:rsidRPr="008D7D91">
        <w:rPr>
          <w:color w:val="000000" w:themeColor="text1"/>
        </w:rPr>
        <w:lastRenderedPageBreak/>
        <w:t>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</w:t>
      </w:r>
      <w:r w:rsidR="00411713" w:rsidRPr="008D7D91">
        <w:rPr>
          <w:color w:val="000000" w:themeColor="text1"/>
        </w:rPr>
        <w:t xml:space="preserve">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</w:t>
      </w:r>
      <w:r w:rsidRPr="008D7D91">
        <w:rPr>
          <w:color w:val="000000" w:themeColor="text1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>разрешения</w:t>
            </w:r>
            <w:proofErr w:type="spellEnd"/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,)</w:t>
            </w:r>
            <w:proofErr w:type="gramEnd"/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proofErr w:type="spellStart"/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spell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, </w:t>
      </w:r>
      <w:proofErr w:type="spellStart"/>
      <w:r w:rsidR="002D0053" w:rsidRPr="008D7D91">
        <w:rPr>
          <w:rFonts w:eastAsia="Calibri"/>
          <w:color w:val="000000" w:themeColor="text1"/>
          <w:sz w:val="24"/>
          <w:szCs w:val="24"/>
        </w:rPr>
        <w:t>илиаварийных</w:t>
      </w:r>
      <w:proofErr w:type="spellEnd"/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  <w:r w:rsidR="008F4726" w:rsidRPr="008D7D91">
        <w:rPr>
          <w:color w:val="000000" w:themeColor="text1"/>
        </w:rPr>
        <w:t>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3E1659" w:rsidRDefault="003E1659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3E1659" w:rsidRDefault="003E1659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</w:t>
      </w:r>
      <w:r w:rsidR="00E663C2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6760CE" w:rsidRPr="008D7D91" w:rsidRDefault="006760C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proofErr w:type="spellStart"/>
      <w:r w:rsidR="00E67AA5" w:rsidRPr="008D7D91">
        <w:rPr>
          <w:color w:val="000000" w:themeColor="text1"/>
          <w:sz w:val="24"/>
          <w:szCs w:val="24"/>
        </w:rPr>
        <w:t>проводимых</w:t>
      </w:r>
      <w:r w:rsidRPr="008D7D91">
        <w:rPr>
          <w:color w:val="000000" w:themeColor="text1"/>
          <w:sz w:val="24"/>
          <w:szCs w:val="24"/>
        </w:rPr>
        <w:t>по</w:t>
      </w:r>
      <w:proofErr w:type="spellEnd"/>
      <w:r w:rsidRPr="008D7D91">
        <w:rPr>
          <w:color w:val="000000" w:themeColor="text1"/>
          <w:sz w:val="24"/>
          <w:szCs w:val="24"/>
        </w:rPr>
        <w:t xml:space="preserve">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</w:t>
      </w:r>
      <w:proofErr w:type="gramStart"/>
      <w:r w:rsidRPr="008D7D91">
        <w:rPr>
          <w:color w:val="000000" w:themeColor="text1"/>
          <w:sz w:val="20"/>
          <w:szCs w:val="20"/>
        </w:rPr>
        <w:t>,)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3E1659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</w:t>
      </w:r>
      <w:r w:rsidR="00E6655F" w:rsidRPr="008D7D91">
        <w:rPr>
          <w:b/>
          <w:color w:val="000000" w:themeColor="text1"/>
          <w:sz w:val="24"/>
          <w:szCs w:val="24"/>
        </w:rPr>
        <w:t xml:space="preserve">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470C1F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470C1F" w:rsidRDefault="00470C1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470C1F" w:rsidRPr="008D7D91" w:rsidRDefault="00470C1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</w:t>
      </w:r>
      <w:r w:rsidR="003E1659">
        <w:rPr>
          <w:b/>
          <w:bCs/>
          <w:color w:val="000000" w:themeColor="text1"/>
          <w:sz w:val="24"/>
          <w:szCs w:val="24"/>
        </w:rPr>
        <w:t xml:space="preserve"> территории  сельского поселения </w:t>
      </w:r>
      <w:proofErr w:type="spellStart"/>
      <w:r w:rsidR="003E1659">
        <w:rPr>
          <w:b/>
          <w:bCs/>
          <w:color w:val="000000" w:themeColor="text1"/>
          <w:sz w:val="24"/>
          <w:szCs w:val="24"/>
        </w:rPr>
        <w:t>Урманаевский</w:t>
      </w:r>
      <w:proofErr w:type="spellEnd"/>
      <w:r w:rsidR="003E1659">
        <w:rPr>
          <w:b/>
          <w:bCs/>
          <w:color w:val="000000" w:themeColor="text1"/>
          <w:sz w:val="24"/>
          <w:szCs w:val="24"/>
        </w:rPr>
        <w:t xml:space="preserve"> сельсовет МР </w:t>
      </w:r>
      <w:proofErr w:type="spellStart"/>
      <w:r w:rsidR="003E1659">
        <w:rPr>
          <w:b/>
          <w:bCs/>
          <w:color w:val="000000" w:themeColor="text1"/>
          <w:sz w:val="24"/>
          <w:szCs w:val="24"/>
        </w:rPr>
        <w:t>Бакалиснкий</w:t>
      </w:r>
      <w:proofErr w:type="spellEnd"/>
      <w:r w:rsidR="003E1659">
        <w:rPr>
          <w:b/>
          <w:bCs/>
          <w:color w:val="000000" w:themeColor="text1"/>
          <w:sz w:val="24"/>
          <w:szCs w:val="24"/>
        </w:rPr>
        <w:t xml:space="preserve"> район РБ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3E1659" w:rsidRDefault="003E165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E1659" w:rsidRDefault="003E165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E1659" w:rsidRDefault="003E165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E1659" w:rsidRDefault="003E165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3E1659" w:rsidRDefault="003E165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67623A">
          <w:headerReference w:type="default" r:id="rId20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6504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588"/>
        <w:gridCol w:w="2680"/>
        <w:gridCol w:w="2224"/>
        <w:gridCol w:w="2234"/>
        <w:gridCol w:w="2610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</w:t>
            </w:r>
            <w:r w:rsidR="003E1659">
              <w:rPr>
                <w:color w:val="000000" w:themeColor="text1"/>
                <w:sz w:val="24"/>
                <w:szCs w:val="24"/>
              </w:rPr>
              <w:t>чного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</w:t>
            </w:r>
            <w:proofErr w:type="gramStart"/>
            <w:r w:rsidR="006F6318" w:rsidRPr="008D7D91">
              <w:rPr>
                <w:color w:val="000000" w:themeColor="text1"/>
                <w:sz w:val="24"/>
                <w:szCs w:val="24"/>
              </w:rPr>
              <w:t>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DE3627" w:rsidRPr="008D7D91" w:rsidRDefault="006F6318" w:rsidP="003E16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lastRenderedPageBreak/>
              <w:t>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lastRenderedPageBreak/>
              <w:t>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3E1659">
        <w:trPr>
          <w:trHeight w:val="3940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земляных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3E1659">
        <w:trPr>
          <w:trHeight w:val="1401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иеразрешения</w:t>
            </w:r>
            <w:proofErr w:type="spell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</w:t>
            </w:r>
            <w:proofErr w:type="gramStart"/>
            <w:r w:rsidR="00856100" w:rsidRPr="008D7D91">
              <w:rPr>
                <w:color w:val="000000" w:themeColor="text1"/>
                <w:sz w:val="24"/>
              </w:rPr>
              <w:t>разрешения</w:t>
            </w:r>
            <w:proofErr w:type="gram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386"/>
        <w:gridCol w:w="140"/>
        <w:gridCol w:w="2246"/>
        <w:gridCol w:w="103"/>
        <w:gridCol w:w="2074"/>
        <w:gridCol w:w="3397"/>
        <w:gridCol w:w="2301"/>
        <w:gridCol w:w="2605"/>
        <w:gridCol w:w="10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9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0D4C16" w:rsidRPr="008D7D91" w:rsidRDefault="000D4C16" w:rsidP="003E16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9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9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proofErr w:type="spellStart"/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</w:t>
            </w:r>
            <w:proofErr w:type="spellStart"/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3E165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8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4.Направление заявителю </w:t>
            </w:r>
            <w:proofErr w:type="spellStart"/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proofErr w:type="spellStart"/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3E1659">
        <w:trPr>
          <w:gridAfter w:val="1"/>
          <w:wAfter w:w="64" w:type="dxa"/>
          <w:trHeight w:val="1814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Администрации</w:t>
            </w:r>
            <w:proofErr w:type="gramStart"/>
            <w:r w:rsidR="00AE0C8F">
              <w:rPr>
                <w:color w:val="000000" w:themeColor="text1"/>
                <w:sz w:val="24"/>
                <w:szCs w:val="24"/>
              </w:rPr>
              <w:t>,</w:t>
            </w:r>
            <w:r w:rsidRPr="008D7D91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тветственное</w:t>
            </w:r>
            <w:proofErr w:type="spellEnd"/>
            <w:r w:rsidRPr="008D7D91">
              <w:rPr>
                <w:color w:val="000000" w:themeColor="text1"/>
                <w:sz w:val="24"/>
                <w:szCs w:val="24"/>
              </w:rPr>
              <w:t xml:space="preserve"> за предоставление муниципальной услуги  </w:t>
            </w:r>
          </w:p>
        </w:tc>
        <w:tc>
          <w:tcPr>
            <w:tcW w:w="2650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>срока</w:t>
            </w:r>
            <w:proofErr w:type="spellEnd"/>
            <w:r w:rsidRPr="008D7D91">
              <w:rPr>
                <w:color w:val="000000" w:themeColor="text1"/>
                <w:sz w:val="24"/>
              </w:rPr>
              <w:t xml:space="preserve">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3E1659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ab/>
            </w:r>
            <w:r w:rsidR="0089431B"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8D7D91" w:rsidRDefault="0089431B" w:rsidP="003E16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3E1659">
        <w:trPr>
          <w:gridAfter w:val="1"/>
          <w:wAfter w:w="80" w:type="dxa"/>
          <w:trHeight w:val="3089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Del="002A6749" w:rsidRDefault="00695CF6" w:rsidP="003E165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4E63E5">
          <w:pgSz w:w="16838" w:h="11905" w:orient="landscape"/>
          <w:pgMar w:top="851" w:right="1361" w:bottom="851" w:left="1134" w:header="709" w:footer="0" w:gutter="0"/>
          <w:cols w:space="720"/>
          <w:noEndnote/>
          <w:titlePg/>
          <w:docGrid w:linePitch="381"/>
        </w:sectPr>
      </w:pPr>
    </w:p>
    <w:p w:rsidR="004E63E5" w:rsidRDefault="004E63E5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E63E5" w:rsidRDefault="004E63E5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</w:t>
      </w:r>
      <w:proofErr w:type="spellStart"/>
      <w:r w:rsidRPr="008D7D91">
        <w:rPr>
          <w:color w:val="000000" w:themeColor="text1"/>
        </w:rPr>
        <w:t>осуществлениеземляных</w:t>
      </w:r>
      <w:proofErr w:type="spellEnd"/>
      <w:r w:rsidRPr="008D7D91">
        <w:rPr>
          <w:color w:val="000000" w:themeColor="text1"/>
        </w:rPr>
        <w:t xml:space="preserve">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  <w:r w:rsidR="003E1659">
        <w:rPr>
          <w:color w:val="000000" w:themeColor="text1"/>
        </w:rPr>
        <w:t xml:space="preserve">                                                                                                              </w:t>
      </w:r>
      <w:r w:rsidRPr="008D7D91">
        <w:rPr>
          <w:color w:val="000000" w:themeColor="text1"/>
        </w:rPr>
        <w:t xml:space="preserve">- восстановление нарушенного благоустройства после окончания земляных </w:t>
      </w:r>
      <w:r w:rsidRPr="008D7D91">
        <w:rPr>
          <w:color w:val="000000" w:themeColor="text1"/>
        </w:rPr>
        <w:lastRenderedPageBreak/>
        <w:t>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</w:t>
      </w:r>
      <w:proofErr w:type="spellStart"/>
      <w:r w:rsidRPr="008D7D91">
        <w:rPr>
          <w:color w:val="000000" w:themeColor="text1"/>
          <w:szCs w:val="24"/>
        </w:rPr>
        <w:t>автомобильноготранспорта</w:t>
      </w:r>
      <w:proofErr w:type="spellEnd"/>
      <w:r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17" w:rsidRDefault="00192817" w:rsidP="007753F7">
      <w:pPr>
        <w:spacing w:after="0" w:line="240" w:lineRule="auto"/>
      </w:pPr>
      <w:r>
        <w:separator/>
      </w:r>
    </w:p>
  </w:endnote>
  <w:endnote w:type="continuationSeparator" w:id="0">
    <w:p w:rsidR="00192817" w:rsidRDefault="0019281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17" w:rsidRDefault="00192817" w:rsidP="007753F7">
      <w:pPr>
        <w:spacing w:after="0" w:line="240" w:lineRule="auto"/>
      </w:pPr>
      <w:r>
        <w:separator/>
      </w:r>
    </w:p>
  </w:footnote>
  <w:footnote w:type="continuationSeparator" w:id="0">
    <w:p w:rsidR="00192817" w:rsidRDefault="00192817" w:rsidP="007753F7">
      <w:pPr>
        <w:spacing w:after="0" w:line="240" w:lineRule="auto"/>
      </w:pPr>
      <w:r>
        <w:continuationSeparator/>
      </w:r>
    </w:p>
  </w:footnote>
  <w:footnote w:id="1">
    <w:p w:rsidR="003E1659" w:rsidRPr="00B75E5E" w:rsidRDefault="003E1659" w:rsidP="002D477C">
      <w:pPr>
        <w:pStyle w:val="ac"/>
        <w:jc w:val="both"/>
      </w:pPr>
      <w:r w:rsidRPr="006F7333">
        <w:rPr>
          <w:rStyle w:val="ae"/>
        </w:rPr>
        <w:footnoteRef/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3E1659" w:rsidRDefault="003E1659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3E1659" w:rsidRPr="001B2C0B" w:rsidRDefault="003E1659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3E1659" w:rsidRPr="001B2C0B" w:rsidRDefault="003E1659" w:rsidP="001B2C0B">
      <w:pPr>
        <w:pStyle w:val="ac"/>
        <w:jc w:val="both"/>
        <w:rPr>
          <w:sz w:val="16"/>
        </w:rPr>
      </w:pPr>
    </w:p>
  </w:footnote>
  <w:footnote w:id="4">
    <w:p w:rsidR="003E1659" w:rsidRPr="001B2C0B" w:rsidRDefault="003E1659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3E1659" w:rsidRDefault="003E1659" w:rsidP="001B2C0B">
      <w:pPr>
        <w:pStyle w:val="ac"/>
        <w:jc w:val="both"/>
      </w:pPr>
    </w:p>
  </w:footnote>
  <w:footnote w:id="5">
    <w:p w:rsidR="003E1659" w:rsidRPr="001B2C0B" w:rsidRDefault="003E1659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3E1659" w:rsidRPr="001B2C0B" w:rsidRDefault="003E1659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3E1659" w:rsidRDefault="003E1659">
      <w:pPr>
        <w:pStyle w:val="ac"/>
      </w:pPr>
    </w:p>
  </w:footnote>
  <w:footnote w:id="7">
    <w:p w:rsidR="003E1659" w:rsidRPr="001B2C0B" w:rsidRDefault="003E1659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3E1659" w:rsidRDefault="003E1659" w:rsidP="005D479B">
      <w:pPr>
        <w:pStyle w:val="ac"/>
      </w:pPr>
    </w:p>
  </w:footnote>
  <w:footnote w:id="8">
    <w:p w:rsidR="003E1659" w:rsidRPr="002A21E9" w:rsidRDefault="003E1659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3E1659" w:rsidRDefault="00407336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E1659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63565F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3E1659" w:rsidRDefault="003E16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A3489"/>
    <w:multiLevelType w:val="hybridMultilevel"/>
    <w:tmpl w:val="077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E84D0E"/>
    <w:multiLevelType w:val="hybridMultilevel"/>
    <w:tmpl w:val="5AF03E92"/>
    <w:lvl w:ilvl="0" w:tplc="957AF8B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9"/>
  </w:num>
  <w:num w:numId="18">
    <w:abstractNumId w:val="7"/>
  </w:num>
  <w:num w:numId="19">
    <w:abstractNumId w:val="15"/>
  </w:num>
  <w:num w:numId="20">
    <w:abstractNumId w:val="13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6502"/>
    <w:rsid w:val="00017335"/>
    <w:rsid w:val="0002209D"/>
    <w:rsid w:val="00024201"/>
    <w:rsid w:val="00024A60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1E5C"/>
    <w:rsid w:val="0007294C"/>
    <w:rsid w:val="00073986"/>
    <w:rsid w:val="00073DF5"/>
    <w:rsid w:val="00075DDD"/>
    <w:rsid w:val="00081C38"/>
    <w:rsid w:val="0008236B"/>
    <w:rsid w:val="000906F1"/>
    <w:rsid w:val="00091976"/>
    <w:rsid w:val="00093163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C72AB"/>
    <w:rsid w:val="000D4C16"/>
    <w:rsid w:val="000D5FD4"/>
    <w:rsid w:val="000D7525"/>
    <w:rsid w:val="000D7F02"/>
    <w:rsid w:val="000E0F46"/>
    <w:rsid w:val="000E4E0C"/>
    <w:rsid w:val="000F4657"/>
    <w:rsid w:val="00102122"/>
    <w:rsid w:val="00106D06"/>
    <w:rsid w:val="00107CA7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2817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52B6D"/>
    <w:rsid w:val="0026066D"/>
    <w:rsid w:val="00260A4C"/>
    <w:rsid w:val="002626C7"/>
    <w:rsid w:val="00264F09"/>
    <w:rsid w:val="00275744"/>
    <w:rsid w:val="00280BCE"/>
    <w:rsid w:val="00281A82"/>
    <w:rsid w:val="00282420"/>
    <w:rsid w:val="002901D8"/>
    <w:rsid w:val="00291001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089E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64BE"/>
    <w:rsid w:val="00357609"/>
    <w:rsid w:val="00367E30"/>
    <w:rsid w:val="00372C8B"/>
    <w:rsid w:val="00377704"/>
    <w:rsid w:val="003905C8"/>
    <w:rsid w:val="003918C8"/>
    <w:rsid w:val="0039200F"/>
    <w:rsid w:val="003935B7"/>
    <w:rsid w:val="003A701E"/>
    <w:rsid w:val="003B1AE6"/>
    <w:rsid w:val="003B2E9F"/>
    <w:rsid w:val="003B3B36"/>
    <w:rsid w:val="003B647A"/>
    <w:rsid w:val="003C0D59"/>
    <w:rsid w:val="003C0DA8"/>
    <w:rsid w:val="003C6861"/>
    <w:rsid w:val="003D1713"/>
    <w:rsid w:val="003D39C4"/>
    <w:rsid w:val="003D39F3"/>
    <w:rsid w:val="003D5418"/>
    <w:rsid w:val="003D54C9"/>
    <w:rsid w:val="003E1659"/>
    <w:rsid w:val="003E1B08"/>
    <w:rsid w:val="003E407B"/>
    <w:rsid w:val="003E68C6"/>
    <w:rsid w:val="003F0B17"/>
    <w:rsid w:val="003F4EF3"/>
    <w:rsid w:val="00400A4C"/>
    <w:rsid w:val="00402827"/>
    <w:rsid w:val="00403507"/>
    <w:rsid w:val="00406707"/>
    <w:rsid w:val="00407336"/>
    <w:rsid w:val="0040796B"/>
    <w:rsid w:val="00407C21"/>
    <w:rsid w:val="00411713"/>
    <w:rsid w:val="00415051"/>
    <w:rsid w:val="00416045"/>
    <w:rsid w:val="00422AF5"/>
    <w:rsid w:val="00422F3D"/>
    <w:rsid w:val="0042384F"/>
    <w:rsid w:val="00424341"/>
    <w:rsid w:val="00425FA0"/>
    <w:rsid w:val="00432D75"/>
    <w:rsid w:val="004410B2"/>
    <w:rsid w:val="0044525D"/>
    <w:rsid w:val="00450E3C"/>
    <w:rsid w:val="00450ED9"/>
    <w:rsid w:val="00464450"/>
    <w:rsid w:val="00470C1F"/>
    <w:rsid w:val="004740F4"/>
    <w:rsid w:val="00474BE6"/>
    <w:rsid w:val="00480D62"/>
    <w:rsid w:val="00481E9B"/>
    <w:rsid w:val="00483987"/>
    <w:rsid w:val="00486593"/>
    <w:rsid w:val="004A37A7"/>
    <w:rsid w:val="004A6BAF"/>
    <w:rsid w:val="004B47A8"/>
    <w:rsid w:val="004C02C2"/>
    <w:rsid w:val="004C11B5"/>
    <w:rsid w:val="004C7EAF"/>
    <w:rsid w:val="004D6666"/>
    <w:rsid w:val="004E00C0"/>
    <w:rsid w:val="004E2A5C"/>
    <w:rsid w:val="004E3C27"/>
    <w:rsid w:val="004E4B03"/>
    <w:rsid w:val="004E63E5"/>
    <w:rsid w:val="004E7567"/>
    <w:rsid w:val="004F3D3D"/>
    <w:rsid w:val="004F5A90"/>
    <w:rsid w:val="00502F85"/>
    <w:rsid w:val="0051167C"/>
    <w:rsid w:val="00514E23"/>
    <w:rsid w:val="0051723F"/>
    <w:rsid w:val="00517544"/>
    <w:rsid w:val="00522E81"/>
    <w:rsid w:val="0052439E"/>
    <w:rsid w:val="00525007"/>
    <w:rsid w:val="00525685"/>
    <w:rsid w:val="005271ED"/>
    <w:rsid w:val="00530A7D"/>
    <w:rsid w:val="005349DF"/>
    <w:rsid w:val="00542D59"/>
    <w:rsid w:val="005456FD"/>
    <w:rsid w:val="0054718B"/>
    <w:rsid w:val="005477D0"/>
    <w:rsid w:val="005568BB"/>
    <w:rsid w:val="005615B0"/>
    <w:rsid w:val="0056773F"/>
    <w:rsid w:val="00576256"/>
    <w:rsid w:val="00581303"/>
    <w:rsid w:val="00587D12"/>
    <w:rsid w:val="00592AC2"/>
    <w:rsid w:val="00593117"/>
    <w:rsid w:val="00594C2E"/>
    <w:rsid w:val="005A10FF"/>
    <w:rsid w:val="005B17C0"/>
    <w:rsid w:val="005B3AA7"/>
    <w:rsid w:val="005B7930"/>
    <w:rsid w:val="005C3F0A"/>
    <w:rsid w:val="005C74A3"/>
    <w:rsid w:val="005D146B"/>
    <w:rsid w:val="005D2A21"/>
    <w:rsid w:val="005D33C4"/>
    <w:rsid w:val="005D479B"/>
    <w:rsid w:val="005E2108"/>
    <w:rsid w:val="005E64F8"/>
    <w:rsid w:val="005E7A4D"/>
    <w:rsid w:val="00611C57"/>
    <w:rsid w:val="006131B8"/>
    <w:rsid w:val="0061503D"/>
    <w:rsid w:val="00621293"/>
    <w:rsid w:val="00623E70"/>
    <w:rsid w:val="00631593"/>
    <w:rsid w:val="006317A7"/>
    <w:rsid w:val="00632292"/>
    <w:rsid w:val="0063565F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60CE"/>
    <w:rsid w:val="0067623A"/>
    <w:rsid w:val="006773CC"/>
    <w:rsid w:val="00683FA2"/>
    <w:rsid w:val="00691C87"/>
    <w:rsid w:val="00693FE2"/>
    <w:rsid w:val="00695CF6"/>
    <w:rsid w:val="00697293"/>
    <w:rsid w:val="00697F8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1E00"/>
    <w:rsid w:val="0071495D"/>
    <w:rsid w:val="007212AF"/>
    <w:rsid w:val="0072528A"/>
    <w:rsid w:val="0072545C"/>
    <w:rsid w:val="00731E64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6113C"/>
    <w:rsid w:val="007624DF"/>
    <w:rsid w:val="007672AB"/>
    <w:rsid w:val="00772EDE"/>
    <w:rsid w:val="00773DD7"/>
    <w:rsid w:val="007741CB"/>
    <w:rsid w:val="00774AD2"/>
    <w:rsid w:val="007753F7"/>
    <w:rsid w:val="007818A6"/>
    <w:rsid w:val="0079097E"/>
    <w:rsid w:val="007911B8"/>
    <w:rsid w:val="007A3CA9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E6572"/>
    <w:rsid w:val="007F0410"/>
    <w:rsid w:val="00800136"/>
    <w:rsid w:val="00802FDF"/>
    <w:rsid w:val="00803A66"/>
    <w:rsid w:val="00804458"/>
    <w:rsid w:val="00805020"/>
    <w:rsid w:val="00805ECB"/>
    <w:rsid w:val="008062EF"/>
    <w:rsid w:val="008136B6"/>
    <w:rsid w:val="00827A57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6E9E"/>
    <w:rsid w:val="008672A0"/>
    <w:rsid w:val="0087019E"/>
    <w:rsid w:val="008707A5"/>
    <w:rsid w:val="00872DA9"/>
    <w:rsid w:val="0087605E"/>
    <w:rsid w:val="00880733"/>
    <w:rsid w:val="008809E8"/>
    <w:rsid w:val="00881954"/>
    <w:rsid w:val="0089431B"/>
    <w:rsid w:val="008955D3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5D6E"/>
    <w:rsid w:val="008D7D91"/>
    <w:rsid w:val="008E1695"/>
    <w:rsid w:val="008E266D"/>
    <w:rsid w:val="008E2F42"/>
    <w:rsid w:val="008E6D07"/>
    <w:rsid w:val="008F16F5"/>
    <w:rsid w:val="008F1A27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17CA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02DC"/>
    <w:rsid w:val="009C6BBA"/>
    <w:rsid w:val="009D0192"/>
    <w:rsid w:val="009D15EF"/>
    <w:rsid w:val="009D3447"/>
    <w:rsid w:val="009E2E60"/>
    <w:rsid w:val="009E6B23"/>
    <w:rsid w:val="009E7952"/>
    <w:rsid w:val="009F161B"/>
    <w:rsid w:val="009F39F3"/>
    <w:rsid w:val="009F6964"/>
    <w:rsid w:val="00A00501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0608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0A12"/>
    <w:rsid w:val="00AA37AA"/>
    <w:rsid w:val="00AA4DC6"/>
    <w:rsid w:val="00AB0ACB"/>
    <w:rsid w:val="00AB1086"/>
    <w:rsid w:val="00AB20AD"/>
    <w:rsid w:val="00AB7E80"/>
    <w:rsid w:val="00AC2719"/>
    <w:rsid w:val="00AC6378"/>
    <w:rsid w:val="00AD30DF"/>
    <w:rsid w:val="00AE0121"/>
    <w:rsid w:val="00AE0AA8"/>
    <w:rsid w:val="00AE0C8F"/>
    <w:rsid w:val="00AE2514"/>
    <w:rsid w:val="00AE6277"/>
    <w:rsid w:val="00AE7FD3"/>
    <w:rsid w:val="00AF697B"/>
    <w:rsid w:val="00B03B00"/>
    <w:rsid w:val="00B1264B"/>
    <w:rsid w:val="00B14B6A"/>
    <w:rsid w:val="00B1581C"/>
    <w:rsid w:val="00B175C6"/>
    <w:rsid w:val="00B20209"/>
    <w:rsid w:val="00B22D18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23F3"/>
    <w:rsid w:val="00CF353A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27F95"/>
    <w:rsid w:val="00D32574"/>
    <w:rsid w:val="00D34064"/>
    <w:rsid w:val="00D3524A"/>
    <w:rsid w:val="00D35B19"/>
    <w:rsid w:val="00D36F39"/>
    <w:rsid w:val="00D411C2"/>
    <w:rsid w:val="00D423EC"/>
    <w:rsid w:val="00D43F82"/>
    <w:rsid w:val="00D455FE"/>
    <w:rsid w:val="00D46383"/>
    <w:rsid w:val="00D47D56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1BEF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823"/>
    <w:rsid w:val="00E05FAF"/>
    <w:rsid w:val="00E172F2"/>
    <w:rsid w:val="00E25A3A"/>
    <w:rsid w:val="00E32236"/>
    <w:rsid w:val="00E3305A"/>
    <w:rsid w:val="00E34AB0"/>
    <w:rsid w:val="00E42ADF"/>
    <w:rsid w:val="00E42DC8"/>
    <w:rsid w:val="00E43EDC"/>
    <w:rsid w:val="00E5129A"/>
    <w:rsid w:val="00E5221A"/>
    <w:rsid w:val="00E64BFE"/>
    <w:rsid w:val="00E64D94"/>
    <w:rsid w:val="00E663C2"/>
    <w:rsid w:val="00E6655F"/>
    <w:rsid w:val="00E67AA5"/>
    <w:rsid w:val="00E76BE3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E19"/>
    <w:rsid w:val="00ED17F4"/>
    <w:rsid w:val="00ED5031"/>
    <w:rsid w:val="00ED698A"/>
    <w:rsid w:val="00EF41F1"/>
    <w:rsid w:val="00F02C1B"/>
    <w:rsid w:val="00F113A3"/>
    <w:rsid w:val="00F116C9"/>
    <w:rsid w:val="00F1347A"/>
    <w:rsid w:val="00F1592E"/>
    <w:rsid w:val="00F15CFE"/>
    <w:rsid w:val="00F15ED5"/>
    <w:rsid w:val="00F16C38"/>
    <w:rsid w:val="00F23F2F"/>
    <w:rsid w:val="00F2460E"/>
    <w:rsid w:val="00F31A68"/>
    <w:rsid w:val="00F34694"/>
    <w:rsid w:val="00F35C72"/>
    <w:rsid w:val="00F44E75"/>
    <w:rsid w:val="00F47324"/>
    <w:rsid w:val="00F566DF"/>
    <w:rsid w:val="00F61FD5"/>
    <w:rsid w:val="00F67691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299B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2AD4-4494-4187-8828-43C71325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19428</Words>
  <Characters>110744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qqq</cp:lastModifiedBy>
  <cp:revision>79</cp:revision>
  <cp:lastPrinted>2021-12-23T14:40:00Z</cp:lastPrinted>
  <dcterms:created xsi:type="dcterms:W3CDTF">2021-10-18T12:21:00Z</dcterms:created>
  <dcterms:modified xsi:type="dcterms:W3CDTF">2022-01-12T13:52:00Z</dcterms:modified>
</cp:coreProperties>
</file>