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59" w:rsidRDefault="00167F59" w:rsidP="00167F5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6615" cy="17614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59" w:rsidRDefault="00167F59" w:rsidP="00167F5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59" w:rsidRDefault="00167F59" w:rsidP="00167F5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29 декабрь 2021 й.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№61                        29 декабря 2021 г.</w:t>
      </w:r>
    </w:p>
    <w:p w:rsidR="00167F59" w:rsidRDefault="00167F59" w:rsidP="00167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главных администраторов доходов</w:t>
      </w: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Урманаевский сельсовет муниципального </w:t>
      </w: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418" w:rsidRDefault="00167F59" w:rsidP="00167F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положением Бюджетного кодекса Российской Федерации,                      </w:t>
      </w:r>
      <w:r w:rsidR="007F7418">
        <w:rPr>
          <w:rFonts w:ascii="Times New Roman" w:hAnsi="Times New Roman" w:cs="Times New Roman"/>
          <w:sz w:val="24"/>
          <w:szCs w:val="24"/>
        </w:rPr>
        <w:t>администрация сельского поселения Урманаевский сельсовет муниципального района Бакалинский район Республики Башкортостан</w:t>
      </w:r>
    </w:p>
    <w:p w:rsidR="00167F59" w:rsidRDefault="007F7418" w:rsidP="00167F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167F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Наделить полномочиями главных администраторов доходов бюджетов бюджетной системы Российской Федерации администрацию сельского поселения Урманаевский сельсовет муниципального района Бакалинский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перечень кодов подвидов доходов по видам доходов, главными администраторами которых являются органы местного самоуправления  сельского поселения  Урманаевский сельсовет муниципального района  Бакалинский район Республики Башкортостан согласно приложению № 2 к настоящему постановлению.</w:t>
      </w: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порядок осуществления администрацией сельского поселения Урманаевский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 3 к настоящему постановлению.</w:t>
      </w: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 от 21 декабря 2020 года №48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перечня главных администраторов доходов сельского поселения Урманаевский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>
        <w:rPr>
          <w:rFonts w:ascii="Times New Roman" w:hAnsi="Times New Roman" w:cs="Times New Roman"/>
          <w:sz w:val="24"/>
          <w:szCs w:val="24"/>
        </w:rPr>
        <w:t>» со всеми внесенными изменениями и дополнениями.</w:t>
      </w:r>
    </w:p>
    <w:p w:rsidR="00167F59" w:rsidRDefault="00167F59" w:rsidP="00167F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 1 января 2021 года.</w:t>
      </w:r>
    </w:p>
    <w:p w:rsidR="00167F59" w:rsidRDefault="00167F59" w:rsidP="00167F5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Урманаевский сельсовет</w:t>
      </w: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Бакалинский район </w:t>
      </w: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З.З. Халисова</w:t>
      </w:r>
    </w:p>
    <w:p w:rsidR="00167F59" w:rsidRDefault="007F7418" w:rsidP="00167F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167F59">
        <w:rPr>
          <w:rFonts w:ascii="Times New Roman" w:hAnsi="Times New Roman" w:cs="Times New Roman"/>
          <w:sz w:val="24"/>
          <w:szCs w:val="24"/>
        </w:rPr>
        <w:tab/>
      </w:r>
      <w:r w:rsidR="00167F59">
        <w:rPr>
          <w:rFonts w:ascii="Times New Roman" w:hAnsi="Times New Roman" w:cs="Times New Roman"/>
          <w:sz w:val="24"/>
          <w:szCs w:val="24"/>
        </w:rPr>
        <w:tab/>
        <w:t xml:space="preserve">                                 Приложение № 1 </w:t>
      </w:r>
    </w:p>
    <w:p w:rsidR="00167F59" w:rsidRDefault="00167F59" w:rsidP="00167F59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Урманаевскийсельсовет муниципального района Бакалинский район Республики Башкортостан от 29.12.2021 года № 61</w:t>
      </w:r>
    </w:p>
    <w:p w:rsidR="00167F59" w:rsidRDefault="00167F59" w:rsidP="00167F5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доходов бюджетов </w:t>
      </w:r>
    </w:p>
    <w:p w:rsidR="00167F59" w:rsidRDefault="00167F59" w:rsidP="00167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бюджетной системы Российской Федерации – органов местного самоуправления муниципального района Бакалинский район </w:t>
      </w:r>
    </w:p>
    <w:p w:rsidR="00167F59" w:rsidRDefault="00167F59" w:rsidP="00167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Башкортостан </w:t>
      </w: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5" w:type="dxa"/>
        <w:tblInd w:w="-106" w:type="dxa"/>
        <w:tblLayout w:type="fixed"/>
        <w:tblLook w:val="04A0"/>
      </w:tblPr>
      <w:tblGrid>
        <w:gridCol w:w="1007"/>
        <w:gridCol w:w="2893"/>
        <w:gridCol w:w="6375"/>
      </w:tblGrid>
      <w:tr w:rsidR="00167F59" w:rsidTr="00167F59">
        <w:trPr>
          <w:cantSplit/>
          <w:trHeight w:val="50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7F59" w:rsidRDefault="00167F59" w:rsidP="0016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7F59" w:rsidRDefault="0016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167F59" w:rsidRDefault="0016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F59" w:rsidTr="00167F59">
        <w:trPr>
          <w:cantSplit/>
          <w:trHeight w:val="79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167F59" w:rsidRDefault="0016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F59">
              <w:rPr>
                <w:rFonts w:ascii="Times New Roman" w:hAnsi="Times New Roman" w:cs="Times New Roman"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7F59" w:rsidRPr="00167F59" w:rsidRDefault="00167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59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6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59" w:rsidRDefault="00167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F59" w:rsidTr="00167F59">
        <w:trPr>
          <w:trHeight w:val="173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67F59" w:rsidTr="00672677">
        <w:trPr>
          <w:cantSplit/>
          <w:trHeight w:val="123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59" w:rsidRDefault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59" w:rsidRDefault="00167F59" w:rsidP="00672677">
            <w:pPr>
              <w:spacing w:after="0"/>
              <w:rPr>
                <w:rStyle w:val="krista-excel-wrapper-spancontainer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УРМАНАЕВСКИЙ СЕЛЬСОВЕТ МУНИЦИПАЛЬНОГО РАЙОНА БАКАЛИНСКИЙ РАЙОН РЕСПУБЛИКИ БАШКОРТОСТАН</w:t>
            </w:r>
          </w:p>
        </w:tc>
      </w:tr>
      <w:tr w:rsidR="00167F59" w:rsidTr="00672677">
        <w:trPr>
          <w:cantSplit/>
          <w:trHeight w:val="202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1 08 04020 01 1000 110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67F59" w:rsidTr="00167F59">
        <w:trPr>
          <w:cantSplit/>
          <w:trHeight w:val="5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1 11 02033 10 0000 120          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1 1105025 10 0000 120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1 1105035 10 0000 120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1 1109045 10 0000 120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1 13 02065 10 0000 130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1 1402052 10 0000 410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1 1402052 10 0000 440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1 1402053 10 0000 410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1 1402053 10 0000 440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7F59" w:rsidTr="00167F59">
        <w:trPr>
          <w:cantSplit/>
          <w:trHeight w:val="114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167F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1 1406025 10 0000 430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1 16 07010 10 0000 140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1 16 07090 10 0000 140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1 16 10031 10 0000 140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1 16 10032 10 0000 140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59" w:rsidRDefault="00167F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1 16 10061 10 0000 140</w:t>
            </w:r>
          </w:p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1 16 10062 10 0000 140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1 16 10081 10 0000 140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67F59" w:rsidTr="00167F59">
        <w:trPr>
          <w:cantSplit/>
          <w:trHeight w:val="140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1 16 10082 10 0000 140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исполнении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1 16 10100 10 0000 140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1 17 01050 10 0000 180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1 17 15030 10 0000 150      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1 17 15030 10 1001 150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1 17 15030 10 2001 150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1 17 16000 10 0000 150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20216001 10 0000 150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2 02 40014 10 0000 150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2 02 49999 10 7201 150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2 02 49999 10 7247 150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2 02 49999 10 7404 150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2 07 05030 10 6100 150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2 07 05030 10 6200 150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2 07 05030 10 6300 150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2 08 05000 10 0000 150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2 18 05010 10 0000 150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2 18 05020 10 0000 150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2 18 05030 10 0000 150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2 18 60010 10 0000 150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2 18 60020 10 0000 150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67F59" w:rsidTr="00167F59">
        <w:trPr>
          <w:cantSplit/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2 19 60010 10 0000 150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F59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672677" w:rsidRDefault="00672677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672677" w:rsidRDefault="00672677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672677" w:rsidRDefault="00672677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672677" w:rsidRDefault="00672677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67F59" w:rsidRDefault="00167F59" w:rsidP="00167F59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Урманаевский сельсовет муниципального района Бакалинский район Республики Башкортостан </w:t>
      </w:r>
    </w:p>
    <w:p w:rsidR="00167F59" w:rsidRDefault="00167F59" w:rsidP="00167F5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29.12.2021 года № 61</w:t>
      </w:r>
    </w:p>
    <w:p w:rsidR="00167F59" w:rsidRDefault="00167F59" w:rsidP="00167F5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кодов подвидов доходов по видам доходов, главным администратором</w:t>
      </w: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которого является администрация сельского поселения Урманаевский сельсовет муниципального района Бакалинский район </w:t>
      </w: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67F59" w:rsidRDefault="00167F59" w:rsidP="00167F59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672677">
        <w:rPr>
          <w:rFonts w:ascii="Times New Roman" w:hAnsi="Times New Roman" w:cs="Times New Roman"/>
          <w:sz w:val="24"/>
          <w:szCs w:val="24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167F59" w:rsidRPr="00672677" w:rsidRDefault="00167F59" w:rsidP="00672677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677">
        <w:rPr>
          <w:rFonts w:ascii="Times New Roman" w:hAnsi="Times New Roman" w:cs="Times New Roman"/>
          <w:sz w:val="24"/>
          <w:szCs w:val="24"/>
        </w:rPr>
        <w:t>000  1 08 04020 01 0000 110 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167F59" w:rsidRPr="00672677" w:rsidRDefault="00167F59" w:rsidP="0067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-106" w:type="dxa"/>
        <w:tblLook w:val="04A0"/>
      </w:tblPr>
      <w:tblGrid>
        <w:gridCol w:w="1380"/>
        <w:gridCol w:w="8640"/>
      </w:tblGrid>
      <w:tr w:rsidR="00167F59" w:rsidRPr="00672677" w:rsidTr="00167F59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F59" w:rsidRPr="00672677" w:rsidRDefault="00167F59" w:rsidP="0067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 xml:space="preserve">1000 110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59" w:rsidRPr="00672677" w:rsidRDefault="00167F59" w:rsidP="00672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167F59" w:rsidRPr="00672677" w:rsidRDefault="00167F59" w:rsidP="00672677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77">
        <w:rPr>
          <w:rFonts w:ascii="Times New Roman" w:hAnsi="Times New Roman" w:cs="Times New Roman"/>
          <w:sz w:val="24"/>
          <w:szCs w:val="24"/>
        </w:rPr>
        <w:tab/>
        <w:t>000 1 17 15030 10 0000 150 «Инициативные платежи, зачисляемые в бюджеты сельских поселений» установить следующую структуру кода подвида доходов:</w:t>
      </w:r>
    </w:p>
    <w:p w:rsidR="00167F59" w:rsidRPr="00672677" w:rsidRDefault="00167F59" w:rsidP="00672677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167F59" w:rsidRPr="00672677" w:rsidTr="00167F59">
        <w:trPr>
          <w:trHeight w:val="6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1001 150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167F59" w:rsidRPr="00672677" w:rsidTr="00167F59">
        <w:trPr>
          <w:trHeight w:val="6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2001 150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167F59" w:rsidRPr="00672677" w:rsidRDefault="00167F59" w:rsidP="00672677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77">
        <w:rPr>
          <w:rFonts w:ascii="Times New Roman" w:hAnsi="Times New Roman" w:cs="Times New Roman"/>
          <w:sz w:val="24"/>
          <w:szCs w:val="24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167F59" w:rsidRPr="00672677" w:rsidRDefault="00167F59" w:rsidP="00672677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167F59" w:rsidRPr="00672677" w:rsidTr="00672677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7201 150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167F59" w:rsidRPr="00672677" w:rsidTr="00167F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7231 150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167F59" w:rsidRPr="00672677" w:rsidTr="00167F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7247 150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167F59" w:rsidRPr="00672677" w:rsidTr="00672677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7404 150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</w:tbl>
    <w:p w:rsidR="00167F59" w:rsidRPr="00672677" w:rsidRDefault="00167F59" w:rsidP="0067267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7F59" w:rsidRPr="00672677" w:rsidRDefault="00167F59" w:rsidP="0067267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2677">
        <w:rPr>
          <w:rFonts w:ascii="Times New Roman" w:hAnsi="Times New Roman" w:cs="Times New Roman"/>
          <w:sz w:val="24"/>
          <w:szCs w:val="24"/>
        </w:rPr>
        <w:t>000 2 07 05030 10 0000 150 «Прочие безвозмездные поступления в бюджеты сельских поселений»» установить коды подвида доходов:</w:t>
      </w:r>
    </w:p>
    <w:p w:rsidR="00167F59" w:rsidRPr="00672677" w:rsidRDefault="00167F59" w:rsidP="0067267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-106" w:type="dxa"/>
        <w:tblLook w:val="04A0"/>
      </w:tblPr>
      <w:tblGrid>
        <w:gridCol w:w="1276"/>
        <w:gridCol w:w="8524"/>
      </w:tblGrid>
      <w:tr w:rsidR="00167F59" w:rsidRPr="00672677" w:rsidTr="00167F59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F59" w:rsidRPr="00672677" w:rsidRDefault="00167F59" w:rsidP="0067267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6100 150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167F59" w:rsidRPr="00672677" w:rsidTr="00167F59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F59" w:rsidRPr="00672677" w:rsidRDefault="00167F59" w:rsidP="0067267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6200 150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67F59" w:rsidRPr="00672677" w:rsidTr="00167F59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F59" w:rsidRPr="00672677" w:rsidRDefault="00167F59" w:rsidP="0067267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6300 150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59" w:rsidRPr="00672677" w:rsidRDefault="00167F59" w:rsidP="0067267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677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167F59" w:rsidRPr="00672677" w:rsidRDefault="00167F59" w:rsidP="00672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F59" w:rsidRPr="00672677" w:rsidRDefault="00167F59" w:rsidP="006726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F59" w:rsidRPr="00672677" w:rsidRDefault="00167F59" w:rsidP="006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Pr="00672677" w:rsidRDefault="00167F59" w:rsidP="0067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 администрации сельского поселения Урманаевский сельсовет муниципального района Бакалинский район Республики Башк</w:t>
      </w:r>
      <w:r w:rsidR="00A4462C">
        <w:rPr>
          <w:rFonts w:ascii="Times New Roman" w:hAnsi="Times New Roman" w:cs="Times New Roman"/>
          <w:sz w:val="24"/>
          <w:szCs w:val="24"/>
        </w:rPr>
        <w:t>ортостан от 29.12.2021 года № 61</w:t>
      </w:r>
    </w:p>
    <w:p w:rsidR="00167F59" w:rsidRDefault="00167F59" w:rsidP="00167F5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67F59" w:rsidRDefault="00167F59" w:rsidP="00167F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осуществления администрацией сельского поселения Урманаевский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167F59" w:rsidRDefault="00167F59" w:rsidP="00167F5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Главный администратор доходов бюджета – определенный постановлениемоб утверждении Перечня главных администраторов доходов бюджета сельского поселения Урманаевский сельсовет муниципального района Бакалинский район Республики Башкортостан на 2022 год и плановый период 2023 и 2024 годов, имеющий в своем ведении администраторов доходов бюджета и (или) являющийся администратором доходов бюджета.</w:t>
      </w:r>
    </w:p>
    <w:p w:rsidR="00167F59" w:rsidRDefault="00167F59" w:rsidP="00167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Главные администраторы доходов бюджетов бюджетной системы Российской Федерации, являющиеся органами местного самоуправления сельского поселения Урманаевский сельсовет муниципального района Бакалинский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167F59" w:rsidRDefault="00167F59" w:rsidP="00167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167F59" w:rsidRDefault="00167F59" w:rsidP="0016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</w:t>
      </w:r>
    </w:p>
    <w:p w:rsidR="00167F59" w:rsidRDefault="00167F59" w:rsidP="00167F59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</w:rPr>
      </w:pPr>
    </w:p>
    <w:p w:rsidR="00167F59" w:rsidRDefault="00167F59" w:rsidP="00167F59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</w:rPr>
      </w:pPr>
    </w:p>
    <w:p w:rsidR="00F14C76" w:rsidRDefault="00F14C76"/>
    <w:sectPr w:rsidR="00F14C76" w:rsidSect="005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48" w:rsidRDefault="00182848" w:rsidP="00167F59">
      <w:pPr>
        <w:spacing w:after="0" w:line="240" w:lineRule="auto"/>
      </w:pPr>
      <w:r>
        <w:separator/>
      </w:r>
    </w:p>
  </w:endnote>
  <w:endnote w:type="continuationSeparator" w:id="1">
    <w:p w:rsidR="00182848" w:rsidRDefault="00182848" w:rsidP="0016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48" w:rsidRDefault="00182848" w:rsidP="00167F59">
      <w:pPr>
        <w:spacing w:after="0" w:line="240" w:lineRule="auto"/>
      </w:pPr>
      <w:r>
        <w:separator/>
      </w:r>
    </w:p>
  </w:footnote>
  <w:footnote w:type="continuationSeparator" w:id="1">
    <w:p w:rsidR="00182848" w:rsidRDefault="00182848" w:rsidP="00167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F59"/>
    <w:rsid w:val="00167F59"/>
    <w:rsid w:val="00182848"/>
    <w:rsid w:val="004617CE"/>
    <w:rsid w:val="005674C2"/>
    <w:rsid w:val="0063065F"/>
    <w:rsid w:val="00672677"/>
    <w:rsid w:val="007F7418"/>
    <w:rsid w:val="00A4462C"/>
    <w:rsid w:val="00B34C93"/>
    <w:rsid w:val="00F1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rista-excel-wrapper-spancontainer">
    <w:name w:val="krista-excel-wrapper-spancontainer"/>
    <w:rsid w:val="00167F59"/>
  </w:style>
  <w:style w:type="paragraph" w:styleId="a3">
    <w:name w:val="header"/>
    <w:basedOn w:val="a"/>
    <w:link w:val="a4"/>
    <w:uiPriority w:val="99"/>
    <w:semiHidden/>
    <w:unhideWhenUsed/>
    <w:rsid w:val="0016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F59"/>
  </w:style>
  <w:style w:type="paragraph" w:styleId="a5">
    <w:name w:val="footer"/>
    <w:basedOn w:val="a"/>
    <w:link w:val="a6"/>
    <w:uiPriority w:val="99"/>
    <w:semiHidden/>
    <w:unhideWhenUsed/>
    <w:rsid w:val="0016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7F59"/>
  </w:style>
  <w:style w:type="paragraph" w:styleId="a7">
    <w:name w:val="Balloon Text"/>
    <w:basedOn w:val="a"/>
    <w:link w:val="a8"/>
    <w:uiPriority w:val="99"/>
    <w:semiHidden/>
    <w:unhideWhenUsed/>
    <w:rsid w:val="0016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2022-01-10T11:38:00Z</cp:lastPrinted>
  <dcterms:created xsi:type="dcterms:W3CDTF">2022-01-10T07:06:00Z</dcterms:created>
  <dcterms:modified xsi:type="dcterms:W3CDTF">2022-01-10T11:46:00Z</dcterms:modified>
</cp:coreProperties>
</file>