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9F" w:rsidRDefault="0059749F" w:rsidP="0059749F">
      <w:pPr>
        <w:jc w:val="center"/>
        <w:rPr>
          <w:sz w:val="26"/>
          <w:szCs w:val="26"/>
        </w:rPr>
      </w:pPr>
      <w:r w:rsidRPr="0059749F">
        <w:rPr>
          <w:sz w:val="26"/>
          <w:szCs w:val="26"/>
        </w:rPr>
        <w:drawing>
          <wp:inline distT="0" distB="0" distL="0" distR="0">
            <wp:extent cx="5936615" cy="17614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9F" w:rsidRPr="00677727" w:rsidRDefault="0059749F" w:rsidP="0059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29 декабрь 2021 </w:t>
      </w:r>
      <w:proofErr w:type="spellStart"/>
      <w:r w:rsidRPr="00677727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67772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№60</w:t>
      </w:r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77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                     29 декабря 2021 г.</w:t>
      </w:r>
    </w:p>
    <w:p w:rsidR="0059749F" w:rsidRPr="0059749F" w:rsidRDefault="0059749F" w:rsidP="00597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9749F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59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9749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59749F" w:rsidRPr="0059749F" w:rsidRDefault="0059749F" w:rsidP="00597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</w:p>
    <w:p w:rsidR="0059749F" w:rsidRPr="0059749F" w:rsidRDefault="0059749F" w:rsidP="00597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49F" w:rsidRPr="0059749F" w:rsidRDefault="0059749F" w:rsidP="00597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49F">
        <w:rPr>
          <w:rFonts w:ascii="Times New Roman" w:hAnsi="Times New Roman" w:cs="Times New Roman"/>
          <w:sz w:val="24"/>
          <w:szCs w:val="24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59749F">
        <w:rPr>
          <w:rFonts w:ascii="Times New Roman" w:hAnsi="Times New Roman" w:cs="Times New Roman"/>
          <w:sz w:val="24"/>
          <w:szCs w:val="24"/>
        </w:rPr>
        <w:t xml:space="preserve"> главных администраторов </w:t>
      </w:r>
      <w:proofErr w:type="gramStart"/>
      <w:r w:rsidRPr="0059749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59749F"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9749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59749F" w:rsidRPr="0059749F" w:rsidRDefault="0059749F" w:rsidP="00597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749F" w:rsidRPr="0059749F" w:rsidRDefault="0059749F" w:rsidP="00597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</w:t>
      </w:r>
      <w:proofErr w:type="gramStart"/>
      <w:r w:rsidRPr="0059749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59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9749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2022 год и плановый период 2023 и 2024 годов согласно приложению к настоящему постановлению.</w:t>
      </w:r>
    </w:p>
    <w:p w:rsidR="0059749F" w:rsidRPr="0059749F" w:rsidRDefault="0059749F" w:rsidP="00597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2. Актуализация </w:t>
      </w:r>
      <w:proofErr w:type="gramStart"/>
      <w:r w:rsidRPr="0059749F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59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9749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59749F" w:rsidRPr="0059749F" w:rsidRDefault="0059749F" w:rsidP="00597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 2022 года.</w:t>
      </w:r>
    </w:p>
    <w:p w:rsidR="0059749F" w:rsidRPr="0059749F" w:rsidRDefault="0059749F" w:rsidP="005974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74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4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9749F">
        <w:rPr>
          <w:rFonts w:ascii="Times New Roman" w:hAnsi="Times New Roman" w:cs="Times New Roman"/>
          <w:sz w:val="24"/>
          <w:szCs w:val="24"/>
        </w:rPr>
        <w:t>лава сельского поселения</w:t>
      </w:r>
    </w:p>
    <w:p w:rsidR="0059749F" w:rsidRP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9749F" w:rsidRP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9749F" w:rsidRP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49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9749F" w:rsidRP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З.З.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</w:p>
    <w:p w:rsidR="0059749F" w:rsidRP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9F" w:rsidRPr="0059749F" w:rsidRDefault="0059749F" w:rsidP="00597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9F" w:rsidRPr="0059749F" w:rsidRDefault="0059749F" w:rsidP="005974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9749F" w:rsidRPr="0059749F" w:rsidRDefault="0059749F" w:rsidP="005974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4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9749F" w:rsidRPr="0059749F" w:rsidRDefault="0059749F" w:rsidP="005974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49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9749F" w:rsidRPr="0059749F" w:rsidRDefault="0059749F" w:rsidP="005974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9749F" w:rsidRPr="0059749F" w:rsidRDefault="0059749F" w:rsidP="005974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>от 29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№60</w:t>
      </w:r>
    </w:p>
    <w:p w:rsidR="0059749F" w:rsidRPr="0059749F" w:rsidRDefault="0059749F" w:rsidP="005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49F" w:rsidRPr="0059749F" w:rsidRDefault="0059749F" w:rsidP="00597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49F" w:rsidRPr="0059749F" w:rsidRDefault="0059749F" w:rsidP="00597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59749F" w:rsidRPr="0059749F" w:rsidRDefault="0059749F" w:rsidP="00597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49F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proofErr w:type="gramStart"/>
      <w:r w:rsidRPr="0059749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59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9749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974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2022 год и плановый период 2023 и 2024 годов</w:t>
      </w:r>
    </w:p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6"/>
        <w:gridCol w:w="2694"/>
        <w:gridCol w:w="6237"/>
      </w:tblGrid>
      <w:tr w:rsidR="0059749F" w:rsidRPr="0059749F" w:rsidTr="0059749F">
        <w:trPr>
          <w:cantSplit/>
          <w:trHeight w:val="517"/>
          <w:tblHeader/>
        </w:trPr>
        <w:tc>
          <w:tcPr>
            <w:tcW w:w="3970" w:type="dxa"/>
            <w:gridSpan w:val="2"/>
          </w:tcPr>
          <w:p w:rsidR="0059749F" w:rsidRPr="0059749F" w:rsidRDefault="0059749F" w:rsidP="0059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237" w:type="dxa"/>
            <w:vMerge w:val="restart"/>
          </w:tcPr>
          <w:p w:rsidR="0059749F" w:rsidRPr="0059749F" w:rsidRDefault="0059749F" w:rsidP="0059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59749F" w:rsidRPr="0059749F" w:rsidTr="00105C00">
        <w:trPr>
          <w:cantSplit/>
          <w:tblHeader/>
        </w:trPr>
        <w:tc>
          <w:tcPr>
            <w:tcW w:w="1276" w:type="dxa"/>
          </w:tcPr>
          <w:p w:rsidR="0059749F" w:rsidRPr="0059749F" w:rsidRDefault="0059749F" w:rsidP="0059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59749F" w:rsidRPr="0059749F" w:rsidRDefault="0059749F" w:rsidP="0059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694" w:type="dxa"/>
          </w:tcPr>
          <w:p w:rsidR="0059749F" w:rsidRPr="0059749F" w:rsidRDefault="0059749F" w:rsidP="0059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виды</w:t>
            </w:r>
          </w:p>
        </w:tc>
        <w:tc>
          <w:tcPr>
            <w:tcW w:w="6237" w:type="dxa"/>
            <w:vMerge/>
            <w:vAlign w:val="center"/>
          </w:tcPr>
          <w:p w:rsidR="0059749F" w:rsidRPr="0059749F" w:rsidRDefault="0059749F" w:rsidP="005974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9F" w:rsidRPr="0059749F" w:rsidTr="00105C00">
        <w:trPr>
          <w:cantSplit/>
          <w:tblHeader/>
        </w:trPr>
        <w:tc>
          <w:tcPr>
            <w:tcW w:w="1276" w:type="dxa"/>
            <w:vAlign w:val="center"/>
          </w:tcPr>
          <w:p w:rsidR="0059749F" w:rsidRPr="0059749F" w:rsidRDefault="0059749F" w:rsidP="0010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9749F" w:rsidRPr="0059749F" w:rsidRDefault="0059749F" w:rsidP="0010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59749F" w:rsidRPr="0059749F" w:rsidRDefault="0059749F" w:rsidP="0010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9F" w:rsidRPr="0059749F" w:rsidTr="00105C00">
        <w:tblPrEx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1276" w:type="dxa"/>
          </w:tcPr>
          <w:p w:rsidR="0059749F" w:rsidRPr="0059749F" w:rsidRDefault="0059749F" w:rsidP="001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931" w:type="dxa"/>
            <w:gridSpan w:val="2"/>
          </w:tcPr>
          <w:p w:rsidR="0059749F" w:rsidRPr="0059749F" w:rsidRDefault="0059749F" w:rsidP="00597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Урманаевский</w:t>
            </w:r>
            <w:proofErr w:type="spellEnd"/>
            <w:r w:rsidRPr="0059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9749F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Бакалинский</w:t>
            </w:r>
            <w:proofErr w:type="spellEnd"/>
            <w:r w:rsidRPr="0059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9749F" w:rsidRPr="0059749F" w:rsidTr="00105C00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276" w:type="dxa"/>
          </w:tcPr>
          <w:p w:rsidR="0059749F" w:rsidRPr="0059749F" w:rsidRDefault="0059749F" w:rsidP="0010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</w:tcPr>
          <w:p w:rsidR="0059749F" w:rsidRPr="0059749F" w:rsidRDefault="0059749F" w:rsidP="001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37" w:type="dxa"/>
          </w:tcPr>
          <w:p w:rsidR="0059749F" w:rsidRPr="0059749F" w:rsidRDefault="0059749F" w:rsidP="00597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9749F" w:rsidRPr="0059749F" w:rsidTr="00105C00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276" w:type="dxa"/>
          </w:tcPr>
          <w:p w:rsidR="0059749F" w:rsidRPr="0059749F" w:rsidRDefault="0059749F" w:rsidP="0010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</w:tcPr>
          <w:p w:rsidR="0059749F" w:rsidRPr="0059749F" w:rsidRDefault="0059749F" w:rsidP="001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37" w:type="dxa"/>
          </w:tcPr>
          <w:p w:rsidR="0059749F" w:rsidRPr="0059749F" w:rsidRDefault="0059749F" w:rsidP="00597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749F" w:rsidRPr="0059749F" w:rsidRDefault="0059749F" w:rsidP="00597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26E" w:rsidRPr="0059749F" w:rsidRDefault="0096026E">
      <w:pPr>
        <w:rPr>
          <w:rFonts w:ascii="Times New Roman" w:hAnsi="Times New Roman" w:cs="Times New Roman"/>
          <w:sz w:val="24"/>
          <w:szCs w:val="24"/>
        </w:rPr>
      </w:pPr>
    </w:p>
    <w:sectPr w:rsidR="0096026E" w:rsidRPr="0059749F" w:rsidSect="0059749F">
      <w:headerReference w:type="default" r:id="rId5"/>
      <w:footerReference w:type="default" r:id="rId6"/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4B" w:rsidRDefault="0096026E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7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2D574B" w:rsidRDefault="0096026E">
                <w:pPr>
                  <w:pStyle w:val="a5"/>
                </w:pP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4B" w:rsidRDefault="009602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59749F"/>
    <w:rsid w:val="0059749F"/>
    <w:rsid w:val="0096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4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97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974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97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2022-01-10T06:59:00Z</dcterms:created>
  <dcterms:modified xsi:type="dcterms:W3CDTF">2022-01-10T07:05:00Z</dcterms:modified>
</cp:coreProperties>
</file>