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>ПОСТАНОВЛЕНИЕ</w:t>
      </w:r>
    </w:p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августа  2021 года № 41</w:t>
      </w:r>
    </w:p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D08F0">
        <w:rPr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декабря 2018  года № 55</w:t>
      </w:r>
      <w:r w:rsidRPr="00AD08F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AD08F0">
        <w:rPr>
          <w:rFonts w:ascii="Times New Roman" w:hAnsi="Times New Roman"/>
          <w:bCs/>
          <w:sz w:val="24"/>
          <w:szCs w:val="24"/>
        </w:rPr>
        <w:t>«</w:t>
      </w:r>
      <w:r w:rsidRPr="00AD08F0">
        <w:rPr>
          <w:rFonts w:ascii="Times New Roman" w:hAnsi="Times New Roman"/>
          <w:sz w:val="24"/>
          <w:szCs w:val="24"/>
        </w:rPr>
        <w:t xml:space="preserve"> Принятие на учет граждан в качестве нуждающихся в жилых помещениях</w:t>
      </w:r>
      <w:r w:rsidRPr="00AD08F0">
        <w:rPr>
          <w:rFonts w:ascii="Times New Roman" w:hAnsi="Times New Roman"/>
          <w:bCs/>
          <w:sz w:val="24"/>
          <w:szCs w:val="24"/>
        </w:rPr>
        <w:t xml:space="preserve">» в администрации </w:t>
      </w:r>
      <w:r w:rsidRPr="00AD08F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</w:t>
      </w:r>
    </w:p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 Республики Башкортостан»</w:t>
      </w:r>
    </w:p>
    <w:bookmarkEnd w:id="0"/>
    <w:p w:rsidR="00CF2D8E" w:rsidRPr="00AD08F0" w:rsidRDefault="00CF2D8E" w:rsidP="00CF2D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           На основании протеста прокуратуры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Бакалинского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Республики Башкортостан от 11.05</w:t>
      </w:r>
      <w:r w:rsidRPr="00AD08F0">
        <w:rPr>
          <w:rFonts w:ascii="Times New Roman" w:hAnsi="Times New Roman"/>
          <w:sz w:val="24"/>
          <w:szCs w:val="24"/>
        </w:rPr>
        <w:t xml:space="preserve">.2021 года,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ПОСТАНОВЛЯЕТ:                           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AD08F0">
        <w:rPr>
          <w:rFonts w:ascii="Times New Roman" w:hAnsi="Times New Roman"/>
          <w:sz w:val="24"/>
          <w:szCs w:val="24"/>
        </w:rPr>
        <w:t xml:space="preserve">1.В постановлении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 от  </w:t>
      </w:r>
      <w:r>
        <w:rPr>
          <w:rFonts w:ascii="Times New Roman" w:hAnsi="Times New Roman"/>
          <w:sz w:val="24"/>
          <w:szCs w:val="24"/>
        </w:rPr>
        <w:t>25 декабря 2018  года № 55</w:t>
      </w:r>
      <w:r w:rsidRPr="00AD08F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AD08F0">
        <w:rPr>
          <w:rFonts w:ascii="Times New Roman" w:hAnsi="Times New Roman"/>
          <w:bCs/>
          <w:sz w:val="24"/>
          <w:szCs w:val="24"/>
        </w:rPr>
        <w:t>«</w:t>
      </w:r>
      <w:r w:rsidRPr="00AD08F0">
        <w:rPr>
          <w:rFonts w:ascii="Times New Roman" w:hAnsi="Times New Roman"/>
          <w:sz w:val="24"/>
          <w:szCs w:val="24"/>
        </w:rPr>
        <w:t xml:space="preserve"> Принятие на учет граждан в качестве нуждающихся в жилых помещениях</w:t>
      </w:r>
      <w:r w:rsidRPr="00AD08F0">
        <w:rPr>
          <w:rFonts w:ascii="Times New Roman" w:hAnsi="Times New Roman"/>
          <w:bCs/>
          <w:sz w:val="24"/>
          <w:szCs w:val="24"/>
        </w:rPr>
        <w:t xml:space="preserve">» в администрации </w:t>
      </w:r>
      <w:r w:rsidRPr="00AD08F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08F0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/>
          <w:sz w:val="24"/>
          <w:szCs w:val="24"/>
        </w:rPr>
        <w:t xml:space="preserve"> район Республики Башкортостан» (далее – Административный регламент) следующие изменения и дополнения:</w:t>
      </w:r>
      <w:proofErr w:type="gramEnd"/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08F0">
        <w:rPr>
          <w:rFonts w:ascii="Times New Roman" w:hAnsi="Times New Roman"/>
          <w:b/>
          <w:sz w:val="24"/>
          <w:szCs w:val="24"/>
        </w:rPr>
        <w:t xml:space="preserve">            1).   Пункт 5.14 Административного регламента изложить в новой редакции: 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«5.14.В случае установления в ходе или по результатам 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 в соответствии </w:t>
      </w:r>
      <w:r w:rsidRPr="00AD08F0">
        <w:rPr>
          <w:rFonts w:ascii="Times New Roman" w:hAnsi="Times New Roman"/>
          <w:sz w:val="24"/>
          <w:szCs w:val="24"/>
        </w:rPr>
        <w:t xml:space="preserve">с </w:t>
      </w:r>
      <w:hyperlink r:id="rId5" w:anchor="Par21" w:history="1">
        <w:r w:rsidRPr="00AD08F0">
          <w:rPr>
            <w:rStyle w:val="a4"/>
            <w:rFonts w:ascii="Times New Roman" w:hAnsi="Times New Roman"/>
            <w:sz w:val="24"/>
            <w:szCs w:val="24"/>
          </w:rPr>
          <w:t>пунктом 5.3</w:t>
        </w:r>
      </w:hyperlink>
      <w:r w:rsidRPr="00AD08F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AD08F0">
        <w:rPr>
          <w:rFonts w:ascii="Times New Roman" w:hAnsi="Times New Roman"/>
          <w:sz w:val="24"/>
          <w:szCs w:val="24"/>
          <w:shd w:val="clear" w:color="auto" w:fill="FFFFFF"/>
        </w:rPr>
        <w:t>, незамедлительно направляют имеющиеся материалы в органы прокуратуры.</w:t>
      </w:r>
      <w:bookmarkStart w:id="1" w:name="l730"/>
      <w:bookmarkStart w:id="2" w:name="l649"/>
      <w:bookmarkStart w:id="3" w:name="l492"/>
      <w:bookmarkEnd w:id="1"/>
      <w:bookmarkEnd w:id="2"/>
      <w:bookmarkEnd w:id="3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8F0">
        <w:rPr>
          <w:rFonts w:ascii="Times New Roman" w:hAnsi="Times New Roman"/>
          <w:sz w:val="24"/>
          <w:szCs w:val="24"/>
        </w:rPr>
        <w:t xml:space="preserve">           2) </w:t>
      </w:r>
      <w:r w:rsidRPr="00AD08F0">
        <w:rPr>
          <w:rFonts w:ascii="Times New Roman" w:hAnsi="Times New Roman"/>
          <w:b/>
          <w:sz w:val="24"/>
          <w:szCs w:val="24"/>
        </w:rPr>
        <w:t>В пункт 3.1.3. Административного регламента добавить абзац следующего содержания: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«Срок подготовки и направления ответа на межведомственный запрос о представлении документов и информации, указанных в </w:t>
      </w:r>
      <w:hyperlink r:id="rId6" w:anchor="l378" w:history="1">
        <w:r w:rsidRPr="00AD08F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пункте 2</w:t>
        </w:r>
      </w:hyperlink>
      <w:r w:rsidRPr="00AD08F0">
        <w:rPr>
          <w:rFonts w:ascii="Times New Roman" w:hAnsi="Times New Roman"/>
          <w:sz w:val="24"/>
          <w:szCs w:val="24"/>
          <w:shd w:val="clear" w:color="auto" w:fill="FFFFFF"/>
        </w:rPr>
        <w:t> части 1 статьи 7 настоящего Федерального закона, для пре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доставления </w:t>
      </w:r>
      <w:r w:rsidRPr="00AD08F0">
        <w:rPr>
          <w:rFonts w:ascii="Times New Roman" w:hAnsi="Times New Roman"/>
          <w:sz w:val="24"/>
          <w:szCs w:val="24"/>
          <w:shd w:val="clear" w:color="auto" w:fill="FFFFFF"/>
        </w:rPr>
        <w:t>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</w:t>
      </w:r>
      <w:proofErr w:type="gramEnd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.».</w:t>
      </w:r>
      <w:proofErr w:type="gramEnd"/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D08F0">
        <w:rPr>
          <w:rFonts w:ascii="Times New Roman" w:hAnsi="Times New Roman"/>
          <w:sz w:val="24"/>
          <w:szCs w:val="24"/>
        </w:rPr>
        <w:t xml:space="preserve">3) </w:t>
      </w:r>
      <w:r w:rsidRPr="00AD08F0">
        <w:rPr>
          <w:rFonts w:ascii="Times New Roman" w:hAnsi="Times New Roman"/>
          <w:b/>
          <w:sz w:val="24"/>
          <w:szCs w:val="24"/>
        </w:rPr>
        <w:t>В Раздел 5.2</w:t>
      </w:r>
      <w:r w:rsidRPr="00AD08F0">
        <w:rPr>
          <w:rFonts w:ascii="Times New Roman" w:hAnsi="Times New Roman"/>
          <w:sz w:val="24"/>
          <w:szCs w:val="24"/>
        </w:rPr>
        <w:t xml:space="preserve"> </w:t>
      </w:r>
      <w:r w:rsidRPr="00AD08F0">
        <w:rPr>
          <w:rFonts w:ascii="Times New Roman" w:hAnsi="Times New Roman"/>
          <w:b/>
          <w:sz w:val="24"/>
          <w:szCs w:val="24"/>
        </w:rPr>
        <w:t>Административного регламента добавить  абзацы следующего содержания: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«нарушение срока или порядка выдачи документов по результатам предоставления муниципальной услуги;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AD08F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иными нормативными правовыми актами субъектов Российской Федерации, муниципальными правовыми актами.</w:t>
      </w:r>
      <w:proofErr w:type="gramEnd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block_160013" w:history="1">
        <w:r w:rsidRPr="00AD08F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частью 1.3 статьи 16</w:t>
        </w:r>
      </w:hyperlink>
      <w:r w:rsidRPr="00AD08F0">
        <w:rPr>
          <w:rFonts w:ascii="Times New Roman" w:hAnsi="Times New Roman"/>
          <w:sz w:val="24"/>
          <w:szCs w:val="24"/>
          <w:shd w:val="clear" w:color="auto" w:fill="FFFFFF"/>
        </w:rPr>
        <w:t> настоящего Федерального закона</w:t>
      </w:r>
      <w:proofErr w:type="gramStart"/>
      <w:r w:rsidRPr="00AD08F0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D08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6) В главу </w:t>
      </w:r>
      <w:r w:rsidRPr="00AD08F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III</w:t>
      </w:r>
      <w:r w:rsidRPr="00AD08F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AD08F0">
        <w:rPr>
          <w:rFonts w:ascii="Times New Roman" w:hAnsi="Times New Roman"/>
          <w:b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добавить  раздел следующего содержания:</w:t>
      </w:r>
    </w:p>
    <w:p w:rsidR="00CF2D8E" w:rsidRPr="00AD08F0" w:rsidRDefault="00CF2D8E" w:rsidP="00CF2D8E">
      <w:pPr>
        <w:pStyle w:val="s15"/>
        <w:shd w:val="clear" w:color="auto" w:fill="FFFFFF"/>
        <w:spacing w:before="0" w:beforeAutospacing="0" w:after="272" w:afterAutospacing="0"/>
        <w:jc w:val="center"/>
        <w:rPr>
          <w:b/>
          <w:bCs/>
        </w:rPr>
      </w:pPr>
      <w:r w:rsidRPr="00AD08F0">
        <w:rPr>
          <w:b/>
          <w:bCs/>
        </w:rPr>
        <w:t>«Организация предоставления муниципальной услуги в упреждающем (</w:t>
      </w:r>
      <w:proofErr w:type="spellStart"/>
      <w:r w:rsidRPr="00AD08F0">
        <w:rPr>
          <w:b/>
          <w:bCs/>
        </w:rPr>
        <w:t>проактивном</w:t>
      </w:r>
      <w:proofErr w:type="spellEnd"/>
      <w:r w:rsidRPr="00AD08F0">
        <w:rPr>
          <w:b/>
          <w:bCs/>
        </w:rPr>
        <w:t>) режиме</w:t>
      </w:r>
    </w:p>
    <w:p w:rsidR="00CF2D8E" w:rsidRPr="00AD08F0" w:rsidRDefault="00CF2D8E" w:rsidP="00CF2D8E">
      <w:pPr>
        <w:pStyle w:val="s1"/>
        <w:shd w:val="clear" w:color="auto" w:fill="FFFFFF"/>
        <w:spacing w:before="0" w:beforeAutospacing="0" w:after="272" w:afterAutospacing="0"/>
        <w:jc w:val="both"/>
      </w:pPr>
      <w:r w:rsidRPr="00AD08F0">
        <w:t xml:space="preserve">           3.3.</w:t>
      </w:r>
      <w:r>
        <w:t>1.</w:t>
      </w:r>
      <w:r w:rsidRPr="00AD08F0">
        <w:t>При наступлении событий, являющихся основанием для предоставления  муниципальной услуги,  орган, предоставляющий муниципальную услугу, вправе:</w:t>
      </w:r>
    </w:p>
    <w:p w:rsidR="00CF2D8E" w:rsidRPr="00AD08F0" w:rsidRDefault="00CF2D8E" w:rsidP="00CF2D8E">
      <w:pPr>
        <w:pStyle w:val="s1"/>
        <w:shd w:val="clear" w:color="auto" w:fill="FFFFFF"/>
        <w:spacing w:before="0" w:beforeAutospacing="0" w:after="272" w:afterAutospacing="0"/>
        <w:jc w:val="both"/>
      </w:pPr>
      <w:r w:rsidRPr="00AD08F0">
        <w:t xml:space="preserve">1) проводить мероприятия, направленные на подготовку результатов предоставления 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D08F0">
        <w:t>запрос</w:t>
      </w:r>
      <w:proofErr w:type="gramEnd"/>
      <w:r w:rsidRPr="00AD08F0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F2D8E" w:rsidRPr="00AD08F0" w:rsidRDefault="00CF2D8E" w:rsidP="00CF2D8E">
      <w:pPr>
        <w:pStyle w:val="s1"/>
        <w:shd w:val="clear" w:color="auto" w:fill="FFFFFF"/>
        <w:spacing w:before="0" w:beforeAutospacing="0" w:after="272" w:afterAutospacing="0"/>
        <w:jc w:val="both"/>
      </w:pPr>
      <w:proofErr w:type="gramStart"/>
      <w:r w:rsidRPr="00AD08F0">
        <w:t>2) при условии наличия запроса заявителя о предоставлении 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AD08F0">
        <w:t xml:space="preserve"> заявителя о проведенных мероприятиях.</w:t>
      </w:r>
    </w:p>
    <w:p w:rsidR="00CF2D8E" w:rsidRPr="00AD08F0" w:rsidRDefault="00CF2D8E" w:rsidP="00CF2D8E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 3.3.</w:t>
      </w:r>
      <w:r w:rsidRPr="00AD08F0">
        <w:t>2. Случаи и порядок предоставления муниципальной услуги в упреждающем (</w:t>
      </w:r>
      <w:proofErr w:type="spellStart"/>
      <w:r w:rsidRPr="00AD08F0">
        <w:t>проактивном</w:t>
      </w:r>
      <w:proofErr w:type="spellEnd"/>
      <w:r w:rsidRPr="00AD08F0">
        <w:t>) режиме в соответствии с </w:t>
      </w:r>
      <w:hyperlink r:id="rId8" w:anchor="block_7301" w:history="1">
        <w:r w:rsidRPr="00AD08F0">
          <w:rPr>
            <w:rStyle w:val="a4"/>
          </w:rPr>
          <w:t>частью 1</w:t>
        </w:r>
      </w:hyperlink>
      <w:r w:rsidRPr="00AD08F0">
        <w:t> настоящей статьи устанавливаются административным регламентом</w:t>
      </w:r>
      <w:proofErr w:type="gramStart"/>
      <w:r w:rsidRPr="00AD08F0">
        <w:t>.».</w:t>
      </w:r>
      <w:proofErr w:type="gramEnd"/>
    </w:p>
    <w:p w:rsidR="00CF2D8E" w:rsidRPr="00AD08F0" w:rsidRDefault="00CF2D8E" w:rsidP="00CF2D8E">
      <w:pPr>
        <w:pStyle w:val="s1"/>
        <w:shd w:val="clear" w:color="auto" w:fill="FFFFFF"/>
        <w:spacing w:before="0" w:beforeAutospacing="0" w:after="0" w:afterAutospacing="0"/>
        <w:jc w:val="both"/>
      </w:pPr>
    </w:p>
    <w:p w:rsidR="00CF2D8E" w:rsidRPr="00AD08F0" w:rsidRDefault="00CF2D8E" w:rsidP="00CF2D8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его официального обнародования.</w:t>
      </w:r>
    </w:p>
    <w:p w:rsidR="00CF2D8E" w:rsidRPr="00AD08F0" w:rsidRDefault="00CF2D8E" w:rsidP="00CF2D8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0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8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2D8E" w:rsidRDefault="00CF2D8E" w:rsidP="00CF2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D8E" w:rsidRDefault="00CF2D8E" w:rsidP="00CF2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D8E" w:rsidRPr="00AD08F0" w:rsidRDefault="00CF2D8E" w:rsidP="00CF2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D8E" w:rsidRDefault="00CF2D8E" w:rsidP="00CF2D8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D08F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</w:p>
    <w:p w:rsidR="00CF2D8E" w:rsidRDefault="00CF2D8E" w:rsidP="00CF2D8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Урманаевский</w:t>
      </w:r>
      <w:proofErr w:type="spellEnd"/>
      <w:r w:rsidRPr="00AD08F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F2D8E" w:rsidRDefault="00CF2D8E" w:rsidP="00CF2D8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</w:t>
      </w:r>
    </w:p>
    <w:p w:rsidR="00CF2D8E" w:rsidRDefault="00CF2D8E" w:rsidP="00CF2D8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8F0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D08F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F2D8E" w:rsidRPr="00AD08F0" w:rsidRDefault="00CF2D8E" w:rsidP="00CF2D8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F0">
        <w:rPr>
          <w:rFonts w:ascii="Times New Roman" w:hAnsi="Times New Roman" w:cs="Times New Roman"/>
          <w:sz w:val="24"/>
          <w:szCs w:val="24"/>
        </w:rPr>
        <w:t xml:space="preserve"> Республики Башкортостан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  <w:r w:rsidRPr="00AD08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F2D8E" w:rsidRPr="00AD08F0" w:rsidRDefault="00CF2D8E" w:rsidP="00CF2D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029C" w:rsidRDefault="003F029C"/>
    <w:sectPr w:rsidR="003F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9"/>
    <w:rsid w:val="001F5749"/>
    <w:rsid w:val="003F029C"/>
    <w:rsid w:val="00C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2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CF2D8E"/>
    <w:rPr>
      <w:color w:val="0000FF"/>
      <w:u w:val="single"/>
    </w:rPr>
  </w:style>
  <w:style w:type="paragraph" w:customStyle="1" w:styleId="s15">
    <w:name w:val="s_15"/>
    <w:basedOn w:val="a"/>
    <w:rsid w:val="00C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CF2D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F2D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2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CF2D8E"/>
    <w:rPr>
      <w:color w:val="0000FF"/>
      <w:u w:val="single"/>
    </w:rPr>
  </w:style>
  <w:style w:type="paragraph" w:customStyle="1" w:styleId="s15">
    <w:name w:val="s_15"/>
    <w:basedOn w:val="a"/>
    <w:rsid w:val="00C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F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CF2D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F2D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2708113e141d69afcd06f3c2e902d0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4482" TargetMode="External"/><Relationship Id="rId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>*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2</cp:revision>
  <dcterms:created xsi:type="dcterms:W3CDTF">2021-09-27T09:41:00Z</dcterms:created>
  <dcterms:modified xsi:type="dcterms:W3CDTF">2021-09-27T09:42:00Z</dcterms:modified>
</cp:coreProperties>
</file>