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B" w:rsidRPr="005C653A" w:rsidRDefault="00A02ADB" w:rsidP="009748F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муниципального района </w:t>
      </w:r>
      <w:proofErr w:type="spellStart"/>
      <w:r w:rsidR="00010632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5C653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02ADB" w:rsidRPr="005C653A" w:rsidRDefault="00A02ADB" w:rsidP="009748F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653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02ADB" w:rsidRDefault="009748F2" w:rsidP="009748F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мая</w:t>
      </w:r>
      <w:r w:rsidR="00A02ADB" w:rsidRPr="005C653A">
        <w:rPr>
          <w:rFonts w:ascii="Times New Roman" w:eastAsia="Times New Roman" w:hAnsi="Times New Roman" w:cs="Times New Roman"/>
          <w:sz w:val="28"/>
          <w:szCs w:val="28"/>
        </w:rPr>
        <w:t xml:space="preserve"> года   №</w:t>
      </w:r>
      <w:r>
        <w:rPr>
          <w:rFonts w:ascii="Times New Roman" w:eastAsia="Times New Roman" w:hAnsi="Times New Roman" w:cs="Times New Roman"/>
          <w:sz w:val="28"/>
          <w:szCs w:val="28"/>
        </w:rPr>
        <w:t>71</w:t>
      </w:r>
    </w:p>
    <w:p w:rsidR="00E4128B" w:rsidRPr="00E4128B" w:rsidRDefault="00E4128B" w:rsidP="00E4128B">
      <w:pPr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выявления, распоряжения, учета бесхозяйного недвижимого имущества, находящегося на территории 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4128B">
        <w:rPr>
          <w:rFonts w:ascii="Times New Roman" w:hAnsi="Times New Roman" w:cs="Times New Roman"/>
          <w:bCs/>
          <w:sz w:val="28"/>
          <w:szCs w:val="28"/>
          <w:lang w:val="be-BY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и оформления его в муниципальную собственность</w:t>
      </w:r>
    </w:p>
    <w:p w:rsidR="00E4128B" w:rsidRPr="00E4128B" w:rsidRDefault="00E4128B" w:rsidP="00E4128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Руководствуясь Гражданским кодексом РФ, Федеральными законами от 13.07.2015 № 218-ФЗ «</w:t>
      </w:r>
      <w:r w:rsidRPr="00E4128B">
        <w:rPr>
          <w:rFonts w:ascii="Times New Roman" w:hAnsi="Times New Roman" w:cs="Times New Roman"/>
          <w:color w:val="2D2D2D"/>
          <w:sz w:val="28"/>
          <w:szCs w:val="28"/>
        </w:rPr>
        <w:t>О государственной регистрации недвижимости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 w:rsidRPr="00E412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4128B">
        <w:rPr>
          <w:rFonts w:ascii="Times New Roman" w:hAnsi="Times New Roman" w:cs="Times New Roman"/>
          <w:bCs/>
          <w:sz w:val="28"/>
          <w:szCs w:val="28"/>
          <w:lang w:val="be-BY"/>
        </w:rPr>
        <w:t>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, в целях урегулирования вопросов, связанных с выявлением и учетом</w:t>
      </w:r>
      <w:proofErr w:type="gram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бесхозяйного недвижимого имущества, Совет сельского поселения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4128B" w:rsidRPr="00E4128B" w:rsidRDefault="00E4128B" w:rsidP="00E4128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Положение о порядке выявления, распоряжения, учета бесхозяйного недвижимого имущества, находящегося на территории </w:t>
      </w:r>
      <w:r w:rsidRPr="00E412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4128B">
        <w:rPr>
          <w:rFonts w:ascii="Times New Roman" w:hAnsi="Times New Roman" w:cs="Times New Roman"/>
          <w:bCs/>
          <w:sz w:val="28"/>
          <w:szCs w:val="28"/>
          <w:lang w:val="be-BY"/>
        </w:rPr>
        <w:t>муниципального района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и оформления его в муниципальную собственность.</w:t>
      </w:r>
    </w:p>
    <w:p w:rsidR="00E4128B" w:rsidRPr="00E4128B" w:rsidRDefault="00E4128B" w:rsidP="00E4128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8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путем вывешивания на информационном стенде и официальном сайте администрации 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Башкортостан  </w:t>
      </w:r>
      <w:hyperlink r:id="rId6" w:history="1">
        <w:r w:rsidRPr="00E412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4128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412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urmanaevo</w:t>
        </w:r>
        <w:proofErr w:type="spellEnd"/>
        <w:r w:rsidRPr="00E412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412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128B">
        <w:rPr>
          <w:rFonts w:ascii="Times New Roman" w:hAnsi="Times New Roman" w:cs="Times New Roman"/>
          <w:sz w:val="28"/>
          <w:szCs w:val="28"/>
        </w:rPr>
        <w:t>.</w:t>
      </w:r>
    </w:p>
    <w:p w:rsidR="00E4128B" w:rsidRPr="00E4128B" w:rsidRDefault="00E4128B" w:rsidP="00E4128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E4128B" w:rsidRPr="00E4128B" w:rsidRDefault="00E4128B" w:rsidP="00E4128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E4128B" w:rsidRDefault="00E4128B" w:rsidP="00E4128B">
      <w:pPr>
        <w:pStyle w:val="a6"/>
        <w:spacing w:line="240" w:lineRule="atLeast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4128B" w:rsidRDefault="00E4128B" w:rsidP="00E4128B">
      <w:pPr>
        <w:pStyle w:val="a6"/>
        <w:spacing w:line="240" w:lineRule="atLeast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E4128B" w:rsidRPr="00E4128B" w:rsidRDefault="00E4128B" w:rsidP="00E4128B">
      <w:pPr>
        <w:pStyle w:val="a6"/>
        <w:spacing w:line="240" w:lineRule="atLeast"/>
        <w:ind w:left="420"/>
        <w:rPr>
          <w:rFonts w:ascii="Times New Roman" w:eastAsia="Times New Roman" w:hAnsi="Times New Roman" w:cs="Times New Roman"/>
          <w:sz w:val="28"/>
          <w:szCs w:val="28"/>
        </w:rPr>
      </w:pPr>
      <w:r w:rsidRPr="00E4128B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</w:t>
      </w:r>
      <w:proofErr w:type="spellStart"/>
      <w:r w:rsidRPr="00E4128B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муниципального района                                                                                                      </w:t>
      </w:r>
      <w:proofErr w:type="spellStart"/>
      <w:r w:rsidRPr="00E4128B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eastAsia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Республики Башкортостан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4128B">
        <w:rPr>
          <w:rFonts w:ascii="Times New Roman" w:eastAsia="Times New Roman" w:hAnsi="Times New Roman" w:cs="Times New Roman"/>
          <w:sz w:val="28"/>
          <w:szCs w:val="28"/>
        </w:rPr>
        <w:t xml:space="preserve">  З.З. </w:t>
      </w:r>
      <w:proofErr w:type="spellStart"/>
      <w:r w:rsidRPr="00E4128B">
        <w:rPr>
          <w:rFonts w:ascii="Times New Roman" w:eastAsia="Times New Roman" w:hAnsi="Times New Roman" w:cs="Times New Roman"/>
          <w:sz w:val="28"/>
          <w:szCs w:val="28"/>
        </w:rPr>
        <w:t>Халисова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4859"/>
      </w:tblGrid>
      <w:tr w:rsidR="00E4128B" w:rsidRPr="00E4128B" w:rsidTr="00E4128B">
        <w:tc>
          <w:tcPr>
            <w:tcW w:w="4712" w:type="dxa"/>
          </w:tcPr>
          <w:p w:rsidR="00E4128B" w:rsidRPr="00E4128B" w:rsidRDefault="00E4128B" w:rsidP="007165B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E4128B" w:rsidRPr="00E4128B" w:rsidRDefault="00E4128B" w:rsidP="007165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B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E4128B" w:rsidRPr="00E4128B" w:rsidRDefault="00E4128B" w:rsidP="007165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28B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сельского поселения </w:t>
            </w:r>
            <w:proofErr w:type="spellStart"/>
            <w:r w:rsidRPr="00E4128B">
              <w:rPr>
                <w:rFonts w:ascii="Times New Roman" w:hAnsi="Times New Roman" w:cs="Times New Roman"/>
                <w:sz w:val="28"/>
                <w:szCs w:val="28"/>
              </w:rPr>
              <w:t>Урманаевский</w:t>
            </w:r>
            <w:proofErr w:type="spellEnd"/>
            <w:r w:rsidRPr="00E412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E4128B">
              <w:rPr>
                <w:rFonts w:ascii="Times New Roman" w:hAnsi="Times New Roman" w:cs="Times New Roman"/>
                <w:sz w:val="28"/>
                <w:szCs w:val="28"/>
              </w:rPr>
              <w:t>Бакалинский</w:t>
            </w:r>
            <w:proofErr w:type="spellEnd"/>
            <w:r w:rsidRPr="00E4128B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E4128B" w:rsidRPr="00E4128B" w:rsidRDefault="00E4128B" w:rsidP="007165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25.05</w:t>
            </w:r>
            <w:r w:rsidRPr="00E4128B">
              <w:rPr>
                <w:rFonts w:ascii="Times New Roman" w:hAnsi="Times New Roman" w:cs="Times New Roman"/>
                <w:sz w:val="28"/>
                <w:szCs w:val="28"/>
              </w:rPr>
              <w:t>.2021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E4128B" w:rsidRDefault="00E4128B" w:rsidP="00E4128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28B" w:rsidRPr="00E4128B" w:rsidRDefault="00E4128B" w:rsidP="00E4128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4128B" w:rsidRPr="00E4128B" w:rsidRDefault="00E4128B" w:rsidP="00E412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выявления, распоряжения, учета бесхозяйного недвижимого имущества, находящегося на территории </w:t>
      </w:r>
      <w:r w:rsidRPr="00E4128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b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Башкортостан, и оформления его в муниципальную собственность</w:t>
      </w:r>
    </w:p>
    <w:p w:rsidR="00E4128B" w:rsidRPr="00E4128B" w:rsidRDefault="00E4128B" w:rsidP="00E4128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E412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Башкортостан, постановку его на учет, распоряжение им и принятие в муниципальную собственность.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а) вовлечение неиспользуемых объектов недвижимого имущества в свободный гражданский оборот;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б) обеспечение нормальной и безопасной технической эксплуатации объектов;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в) повышение эффективности использования муниципального имущества.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г) обеспечение сохранности бесхозяйного имущества.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28B" w:rsidRPr="00E4128B" w:rsidRDefault="00E4128B" w:rsidP="00E4128B">
      <w:pPr>
        <w:pStyle w:val="a8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2. Порядок выявления бесхозяйных объектов недвижимого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имущества и оформления документов, необходимых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для постановки на учет бесхозяйного недвижимого имущества</w:t>
      </w:r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E4128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(далее Администрация) самостоятельно осуществляет действия по выяв</w:t>
      </w:r>
      <w:r w:rsidRPr="00E4128B">
        <w:rPr>
          <w:rFonts w:ascii="Times New Roman" w:hAnsi="Times New Roman" w:cs="Times New Roman"/>
          <w:sz w:val="28"/>
          <w:szCs w:val="28"/>
        </w:rPr>
        <w:softHyphen/>
        <w:t>лению, учету и оформлению в муниципальную собственность поселения бес</w:t>
      </w:r>
      <w:r w:rsidRPr="00E4128B">
        <w:rPr>
          <w:rFonts w:ascii="Times New Roman" w:hAnsi="Times New Roman" w:cs="Times New Roman"/>
          <w:sz w:val="28"/>
          <w:szCs w:val="28"/>
        </w:rPr>
        <w:softHyphen/>
        <w:t>хозяйного недвижимого имущества.</w:t>
      </w:r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Сведения о бесхозяйных объектах недвижимого имущества могут предоставлять физические и юридические лица, в т.ч. исполнительные органы государственной власти субъекта РФ, иные заинтересованные лица путем направления соответствующего заявления в администрацию </w:t>
      </w:r>
      <w:r w:rsidRPr="00E4128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sz w:val="28"/>
          <w:szCs w:val="28"/>
        </w:rPr>
        <w:t>сельсовет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— место нахождения объекта, его наименование (назначение);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— ориентировочные сведения об объекте (год постройки, технические характеристики, площадь и пр.);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— сведения о пользователях объекта, его состоянии  иные доступные сведения.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2.3. После получения информации о бесхозяйном объекте недвижимого имущества администрация:</w:t>
      </w:r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— проверяет наличие объекта в реестре муниципальной собственности </w:t>
      </w:r>
      <w:r w:rsidRPr="00E4128B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4128B">
        <w:rPr>
          <w:rFonts w:ascii="Times New Roman" w:hAnsi="Times New Roman" w:cs="Times New Roman"/>
          <w:color w:val="000000"/>
          <w:sz w:val="28"/>
          <w:szCs w:val="28"/>
        </w:rPr>
        <w:t>рганизует проведение проверки поступившей информации с выездом на место и составлением соответствующего акта;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— запрашивает в администрации муниципального района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сведения о наличии объекта в реестре муниципальной собственности муниципального района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район, в Министерстве земельных и имущественных отношений Республики Башкортостан — сведения о наличии объекта в реестре государственной собственности Республики Башкортостан, в Территориальном управлении Федерального агентства по управлению федеральным имуществом в Республике Башкортостан — сведения о наличии объекта в реестре федеральной собственности, в</w:t>
      </w:r>
      <w:proofErr w:type="gram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органе, осуществляющем государственную регистрацию прав на недвижимое имущество и сделок с ним — сведения о зарегистрированных правах на объект; в случае необходимости подготавливает и направляет запросы в орган налоговой службы о наличии в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  <w:proofErr w:type="gramEnd"/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сведений о наличии объекта в реестрах муниципальной собственности </w:t>
      </w:r>
      <w:r w:rsidRPr="00E412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</w:t>
      </w:r>
      <w:r w:rsidRPr="00E412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государственной собственности Республики Башкортостан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E412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E4128B" w:rsidRPr="00E4128B" w:rsidRDefault="00E4128B" w:rsidP="00E4128B">
      <w:pPr>
        <w:pStyle w:val="a8"/>
        <w:widowControl/>
        <w:numPr>
          <w:ilvl w:val="1"/>
          <w:numId w:val="3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E4128B" w:rsidRPr="00E4128B" w:rsidRDefault="00E4128B" w:rsidP="00E4128B">
      <w:pPr>
        <w:pStyle w:val="a8"/>
        <w:widowControl/>
        <w:numPr>
          <w:ilvl w:val="1"/>
          <w:numId w:val="3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информации о собственнике объекта, при отсутствии намерения собственника содержать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имущество</w:t>
      </w:r>
      <w:r w:rsidRPr="00E4128B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имущества и благоустройству прилегаю</w:t>
      </w:r>
      <w:r w:rsidRPr="00E4128B">
        <w:rPr>
          <w:rFonts w:ascii="Times New Roman" w:hAnsi="Times New Roman" w:cs="Times New Roman"/>
          <w:sz w:val="28"/>
          <w:szCs w:val="28"/>
        </w:rPr>
        <w:softHyphen/>
        <w:t>щей территории.</w:t>
      </w:r>
    </w:p>
    <w:p w:rsidR="00E4128B" w:rsidRPr="00E4128B" w:rsidRDefault="00E4128B" w:rsidP="00E4128B">
      <w:pPr>
        <w:pStyle w:val="a8"/>
        <w:widowControl/>
        <w:numPr>
          <w:ilvl w:val="1"/>
          <w:numId w:val="3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бюджета, а так же заключать договора с юридическими и физическими лицами по эксплуатации бесхозяйного имущества.</w:t>
      </w:r>
      <w:proofErr w:type="gramEnd"/>
    </w:p>
    <w:p w:rsidR="00E4128B" w:rsidRDefault="00E4128B" w:rsidP="00E4128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28B" w:rsidRPr="00E4128B" w:rsidRDefault="00E4128B" w:rsidP="00E4128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3. Постановка на учет бесхозяйных объектов недвижимого имущества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  <w:proofErr w:type="gramEnd"/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3.2. В период с момента постановки объекта недвижимого имущества в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осуществляет содержание данного имущества, следит за сохранностью его от разрушения и разграбления.</w:t>
      </w:r>
    </w:p>
    <w:p w:rsidR="00E4128B" w:rsidRPr="00E4128B" w:rsidRDefault="00E4128B" w:rsidP="00E4128B">
      <w:pPr>
        <w:pStyle w:val="a8"/>
        <w:widowControl/>
        <w:numPr>
          <w:ilvl w:val="1"/>
          <w:numId w:val="4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и пользование, в том числе по договору безвозмездного пользования, юридическим лицам или индивидуальным предпринимателям, осуществляющим виды деятельности, соответствующие</w:t>
      </w:r>
      <w:proofErr w:type="gram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целям использования объекта.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28B" w:rsidRPr="00E4128B" w:rsidRDefault="00E4128B" w:rsidP="00E4128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>4. Оформление права муниципальной собственности</w:t>
      </w:r>
    </w:p>
    <w:p w:rsidR="00E4128B" w:rsidRPr="00E4128B" w:rsidRDefault="00E4128B" w:rsidP="00E4128B">
      <w:pPr>
        <w:pStyle w:val="a8"/>
        <w:tabs>
          <w:tab w:val="center" w:pos="5315"/>
          <w:tab w:val="left" w:pos="8310"/>
        </w:tabs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ab/>
        <w:t>на бесхозяйное недвижимое имущество</w:t>
      </w:r>
      <w:r w:rsidRPr="00E4128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E4128B" w:rsidRPr="00E4128B" w:rsidRDefault="00E4128B" w:rsidP="00E4128B">
      <w:pPr>
        <w:spacing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4.3. На основании вступившего в законную силу решения суда глава </w:t>
      </w:r>
      <w:r w:rsidRPr="00E412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E4128B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28B">
        <w:rPr>
          <w:rFonts w:ascii="Times New Roman" w:hAnsi="Times New Roman" w:cs="Times New Roman"/>
          <w:color w:val="000000"/>
          <w:sz w:val="28"/>
          <w:szCs w:val="28"/>
        </w:rPr>
        <w:t>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>4.4. В случае необходимости осуществляется оценка имущества для учета в муниципальной казне.</w:t>
      </w:r>
    </w:p>
    <w:p w:rsidR="00E4128B" w:rsidRPr="00E4128B" w:rsidRDefault="00E4128B" w:rsidP="00E4128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сельского поселения </w:t>
      </w:r>
      <w:proofErr w:type="spellStart"/>
      <w:r w:rsidRPr="00E4128B">
        <w:rPr>
          <w:rFonts w:ascii="Times New Roman" w:hAnsi="Times New Roman" w:cs="Times New Roman"/>
          <w:color w:val="000000"/>
          <w:sz w:val="28"/>
          <w:szCs w:val="28"/>
        </w:rPr>
        <w:t>Урманаевский</w:t>
      </w:r>
      <w:proofErr w:type="spellEnd"/>
      <w:r w:rsidRPr="00E4128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E4128B" w:rsidRPr="00E4128B" w:rsidRDefault="00E4128B" w:rsidP="00E4128B">
      <w:pPr>
        <w:spacing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128B" w:rsidRPr="00E4128B" w:rsidRDefault="00E4128B" w:rsidP="00E4128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9A7" w:rsidRPr="00E4128B" w:rsidRDefault="006F49A7" w:rsidP="00E4128B">
      <w:pPr>
        <w:spacing w:after="0" w:afterAutospacing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sectPr w:rsidR="006F49A7" w:rsidRPr="00E4128B" w:rsidSect="00A531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72310AFB"/>
    <w:multiLevelType w:val="multilevel"/>
    <w:tmpl w:val="3EE0ACF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4D6"/>
    <w:rsid w:val="00003D15"/>
    <w:rsid w:val="00010632"/>
    <w:rsid w:val="00050544"/>
    <w:rsid w:val="000764D6"/>
    <w:rsid w:val="00077F24"/>
    <w:rsid w:val="000B1243"/>
    <w:rsid w:val="000C5011"/>
    <w:rsid w:val="000C5E2F"/>
    <w:rsid w:val="00101631"/>
    <w:rsid w:val="0014797D"/>
    <w:rsid w:val="0016649E"/>
    <w:rsid w:val="001936AE"/>
    <w:rsid w:val="001A25FB"/>
    <w:rsid w:val="001A5D29"/>
    <w:rsid w:val="001D518A"/>
    <w:rsid w:val="001E10B1"/>
    <w:rsid w:val="001F4E7D"/>
    <w:rsid w:val="001F5C50"/>
    <w:rsid w:val="0024352A"/>
    <w:rsid w:val="00247A03"/>
    <w:rsid w:val="002528A4"/>
    <w:rsid w:val="00275AD3"/>
    <w:rsid w:val="002A2544"/>
    <w:rsid w:val="002A77A9"/>
    <w:rsid w:val="002B0352"/>
    <w:rsid w:val="002B7EED"/>
    <w:rsid w:val="002D7400"/>
    <w:rsid w:val="002F668F"/>
    <w:rsid w:val="003633F4"/>
    <w:rsid w:val="00385029"/>
    <w:rsid w:val="003C1C79"/>
    <w:rsid w:val="003D401D"/>
    <w:rsid w:val="003E7F8E"/>
    <w:rsid w:val="004308DD"/>
    <w:rsid w:val="00443CCF"/>
    <w:rsid w:val="0045532E"/>
    <w:rsid w:val="004D0CC1"/>
    <w:rsid w:val="004D638C"/>
    <w:rsid w:val="004F24A1"/>
    <w:rsid w:val="005537CD"/>
    <w:rsid w:val="00577AA3"/>
    <w:rsid w:val="0058569E"/>
    <w:rsid w:val="005A7DEC"/>
    <w:rsid w:val="005C653A"/>
    <w:rsid w:val="005D1BB0"/>
    <w:rsid w:val="0061343B"/>
    <w:rsid w:val="00655A8F"/>
    <w:rsid w:val="006707EF"/>
    <w:rsid w:val="00676849"/>
    <w:rsid w:val="00682C83"/>
    <w:rsid w:val="006C66D6"/>
    <w:rsid w:val="006D349A"/>
    <w:rsid w:val="006F49A7"/>
    <w:rsid w:val="007077D5"/>
    <w:rsid w:val="0073177A"/>
    <w:rsid w:val="0073729E"/>
    <w:rsid w:val="00790B85"/>
    <w:rsid w:val="007A2169"/>
    <w:rsid w:val="007B0E8F"/>
    <w:rsid w:val="007C0BE1"/>
    <w:rsid w:val="007C4BD4"/>
    <w:rsid w:val="007E17C2"/>
    <w:rsid w:val="007E437F"/>
    <w:rsid w:val="00826C43"/>
    <w:rsid w:val="00843D79"/>
    <w:rsid w:val="008A6DBE"/>
    <w:rsid w:val="008B6030"/>
    <w:rsid w:val="008C6BC9"/>
    <w:rsid w:val="008D1345"/>
    <w:rsid w:val="008E2CCE"/>
    <w:rsid w:val="00943E35"/>
    <w:rsid w:val="00944FE3"/>
    <w:rsid w:val="00956339"/>
    <w:rsid w:val="00974296"/>
    <w:rsid w:val="009748F2"/>
    <w:rsid w:val="009D0248"/>
    <w:rsid w:val="009F0218"/>
    <w:rsid w:val="00A02ADB"/>
    <w:rsid w:val="00A53072"/>
    <w:rsid w:val="00A531F1"/>
    <w:rsid w:val="00A55777"/>
    <w:rsid w:val="00A63C3F"/>
    <w:rsid w:val="00A72452"/>
    <w:rsid w:val="00A90151"/>
    <w:rsid w:val="00AB112F"/>
    <w:rsid w:val="00AB7324"/>
    <w:rsid w:val="00AC589B"/>
    <w:rsid w:val="00AF7C0D"/>
    <w:rsid w:val="00B30C55"/>
    <w:rsid w:val="00B87409"/>
    <w:rsid w:val="00B9621E"/>
    <w:rsid w:val="00BF509E"/>
    <w:rsid w:val="00C028E6"/>
    <w:rsid w:val="00C11184"/>
    <w:rsid w:val="00C40853"/>
    <w:rsid w:val="00C450A9"/>
    <w:rsid w:val="00C46FDE"/>
    <w:rsid w:val="00C647C0"/>
    <w:rsid w:val="00C802DC"/>
    <w:rsid w:val="00CA5B7A"/>
    <w:rsid w:val="00CB09C0"/>
    <w:rsid w:val="00CB752B"/>
    <w:rsid w:val="00CC6B3B"/>
    <w:rsid w:val="00CF028A"/>
    <w:rsid w:val="00CF3410"/>
    <w:rsid w:val="00CF51D3"/>
    <w:rsid w:val="00CF6D76"/>
    <w:rsid w:val="00D03FD1"/>
    <w:rsid w:val="00D457F6"/>
    <w:rsid w:val="00D63A10"/>
    <w:rsid w:val="00D7553F"/>
    <w:rsid w:val="00DB55FB"/>
    <w:rsid w:val="00DC2519"/>
    <w:rsid w:val="00DD0030"/>
    <w:rsid w:val="00DF3488"/>
    <w:rsid w:val="00E11044"/>
    <w:rsid w:val="00E4128B"/>
    <w:rsid w:val="00E766E3"/>
    <w:rsid w:val="00EB48E1"/>
    <w:rsid w:val="00EC3C98"/>
    <w:rsid w:val="00EC499B"/>
    <w:rsid w:val="00EE4C00"/>
    <w:rsid w:val="00F057DF"/>
    <w:rsid w:val="00F07660"/>
    <w:rsid w:val="00F172D8"/>
    <w:rsid w:val="00F17C95"/>
    <w:rsid w:val="00F6134A"/>
    <w:rsid w:val="00F87F4B"/>
    <w:rsid w:val="00FA4CCA"/>
    <w:rsid w:val="00FA7E51"/>
    <w:rsid w:val="00FB01F0"/>
    <w:rsid w:val="00FB21EA"/>
    <w:rsid w:val="00FD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3F"/>
  </w:style>
  <w:style w:type="paragraph" w:styleId="1">
    <w:name w:val="heading 1"/>
    <w:basedOn w:val="a"/>
    <w:next w:val="a"/>
    <w:link w:val="10"/>
    <w:uiPriority w:val="9"/>
    <w:qFormat/>
    <w:rsid w:val="00CB0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D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64D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764D6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B0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577AA3"/>
    <w:pPr>
      <w:ind w:left="720"/>
      <w:contextualSpacing/>
    </w:pPr>
  </w:style>
  <w:style w:type="paragraph" w:styleId="a8">
    <w:name w:val="Body Text"/>
    <w:basedOn w:val="a"/>
    <w:link w:val="a9"/>
    <w:unhideWhenUsed/>
    <w:rsid w:val="00E4128B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4128B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E4128B"/>
    <w:pPr>
      <w:spacing w:before="0" w:beforeAutospacing="0" w:after="0" w:afterAutospacing="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E41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mana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77EF-D588-4CC3-A9C4-3F88CEB3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7</cp:revision>
  <cp:lastPrinted>2021-10-28T07:47:00Z</cp:lastPrinted>
  <dcterms:created xsi:type="dcterms:W3CDTF">2021-05-11T08:43:00Z</dcterms:created>
  <dcterms:modified xsi:type="dcterms:W3CDTF">2022-01-31T06:22:00Z</dcterms:modified>
</cp:coreProperties>
</file>