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5" w:rsidRPr="00A84265" w:rsidRDefault="00B12405" w:rsidP="00A84265">
      <w:pPr>
        <w:pStyle w:val="ConsPlusTitle"/>
        <w:widowControl/>
      </w:pPr>
      <w:r>
        <w:rPr>
          <w:noProof/>
        </w:rPr>
        <w:drawing>
          <wp:inline distT="0" distB="0" distL="0" distR="0" wp14:anchorId="4B693500" wp14:editId="4325A326">
            <wp:extent cx="5940425" cy="1760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65" w:rsidRPr="00A84265" w:rsidRDefault="00A84265" w:rsidP="00A84265">
      <w:pPr>
        <w:widowControl w:val="0"/>
        <w:rPr>
          <w:b/>
          <w:bCs/>
        </w:rPr>
      </w:pPr>
    </w:p>
    <w:p w:rsidR="00A84265" w:rsidRPr="00011920" w:rsidRDefault="00A84265" w:rsidP="00A84265">
      <w:pPr>
        <w:widowControl w:val="0"/>
        <w:rPr>
          <w:bCs/>
        </w:rPr>
      </w:pPr>
      <w:r w:rsidRPr="00A84265">
        <w:rPr>
          <w:bCs/>
          <w:sz w:val="28"/>
          <w:szCs w:val="28"/>
        </w:rPr>
        <w:t xml:space="preserve">     </w:t>
      </w:r>
      <w:r w:rsidR="00B12405">
        <w:rPr>
          <w:bCs/>
          <w:sz w:val="28"/>
          <w:szCs w:val="28"/>
        </w:rPr>
        <w:t xml:space="preserve">       </w:t>
      </w:r>
      <w:r w:rsidRPr="00A84265">
        <w:rPr>
          <w:bCs/>
          <w:sz w:val="28"/>
          <w:szCs w:val="28"/>
        </w:rPr>
        <w:t xml:space="preserve"> </w:t>
      </w:r>
      <w:r w:rsidR="000357AA">
        <w:rPr>
          <w:bCs/>
        </w:rPr>
        <w:t>« 08</w:t>
      </w:r>
      <w:r w:rsidRPr="00011920">
        <w:rPr>
          <w:bCs/>
        </w:rPr>
        <w:t xml:space="preserve"> »  сентябрь 2020 й.              </w:t>
      </w:r>
      <w:r w:rsidRPr="00011920">
        <w:rPr>
          <w:bCs/>
          <w:lang w:val="ba-RU"/>
        </w:rPr>
        <w:t xml:space="preserve"> </w:t>
      </w:r>
      <w:r w:rsidR="000357AA">
        <w:rPr>
          <w:bCs/>
        </w:rPr>
        <w:t>№ 38                « 08</w:t>
      </w:r>
      <w:r w:rsidRPr="00011920">
        <w:rPr>
          <w:bCs/>
        </w:rPr>
        <w:t xml:space="preserve"> »  сентября 2020 г.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B12405">
        <w:rPr>
          <w:b/>
        </w:rPr>
        <w:t>Урманаевский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B12405">
        <w:t>Урманаевский</w:t>
      </w:r>
      <w:proofErr w:type="spellEnd"/>
      <w:r w:rsidRPr="00011920">
        <w:t xml:space="preserve"> сельсовет муниципального района</w:t>
      </w:r>
      <w:r w:rsidR="00011920" w:rsidRPr="00011920">
        <w:t xml:space="preserve"> </w:t>
      </w:r>
      <w:proofErr w:type="spellStart"/>
      <w:r w:rsidRPr="00011920">
        <w:t>Бакалинский</w:t>
      </w:r>
      <w:proofErr w:type="spellEnd"/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B12405">
        <w:t>Урманаевский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B12405">
        <w:rPr>
          <w:bCs/>
        </w:rPr>
        <w:t>Урманаевский</w:t>
      </w:r>
      <w:proofErr w:type="spellEnd"/>
      <w:r w:rsidRPr="00011920">
        <w:rPr>
          <w:bCs/>
        </w:rPr>
        <w:t xml:space="preserve"> сельсовет муниципального района </w:t>
      </w:r>
      <w:proofErr w:type="spellStart"/>
      <w:r w:rsidRPr="00011920">
        <w:t>Бакалинский</w:t>
      </w:r>
      <w:proofErr w:type="spellEnd"/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proofErr w:type="spellStart"/>
      <w:r w:rsidR="00B12405">
        <w:t>Урманаевский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</w:t>
      </w:r>
      <w:proofErr w:type="gramStart"/>
      <w:r w:rsidRPr="00011920">
        <w:t>Контроль за</w:t>
      </w:r>
      <w:proofErr w:type="gramEnd"/>
      <w:r w:rsidRPr="00011920">
        <w:t xml:space="preserve">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A84265" w:rsidRPr="00011920" w:rsidRDefault="00A84265" w:rsidP="00A84265">
      <w:pPr>
        <w:jc w:val="both"/>
      </w:pPr>
      <w:r w:rsidRPr="00011920">
        <w:t>Глава администрации СП</w:t>
      </w:r>
    </w:p>
    <w:p w:rsidR="00A84265" w:rsidRPr="00011920" w:rsidRDefault="00B12405" w:rsidP="00A84265">
      <w:pPr>
        <w:jc w:val="both"/>
      </w:pPr>
      <w:proofErr w:type="spellStart"/>
      <w:r>
        <w:t>Урманаевский</w:t>
      </w:r>
      <w:proofErr w:type="spellEnd"/>
      <w:r w:rsidR="00A84265" w:rsidRPr="00011920">
        <w:t xml:space="preserve"> сельсовет МР</w:t>
      </w:r>
    </w:p>
    <w:p w:rsidR="00A84265" w:rsidRDefault="00A84265" w:rsidP="00A84265">
      <w:pPr>
        <w:jc w:val="both"/>
      </w:pPr>
      <w:proofErr w:type="spellStart"/>
      <w:r w:rsidRPr="00011920">
        <w:t>Бакалинский</w:t>
      </w:r>
      <w:proofErr w:type="spellEnd"/>
      <w:r w:rsidRPr="00011920">
        <w:t xml:space="preserve"> район РБ</w:t>
      </w: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Pr="00011920">
        <w:t xml:space="preserve">    </w:t>
      </w:r>
      <w:r w:rsidR="00B12405">
        <w:t xml:space="preserve">                     </w:t>
      </w:r>
      <w:r w:rsidR="00B12405">
        <w:tab/>
        <w:t xml:space="preserve">З.З. </w:t>
      </w:r>
      <w:proofErr w:type="spellStart"/>
      <w:r w:rsidR="00B12405">
        <w:t>Халисова</w:t>
      </w:r>
      <w:proofErr w:type="spellEnd"/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B12405" w:rsidP="00A84265">
            <w:pPr>
              <w:autoSpaceDE w:val="0"/>
              <w:autoSpaceDN w:val="0"/>
              <w:adjustRightInd w:val="0"/>
            </w:pPr>
            <w:proofErr w:type="spellStart"/>
            <w:r>
              <w:t>Урманаевский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proofErr w:type="spellStart"/>
            <w:r w:rsidRPr="00A84265">
              <w:t>Бакалинский</w:t>
            </w:r>
            <w:proofErr w:type="spellEnd"/>
            <w:r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B12405" w:rsidP="00A84265">
            <w:pPr>
              <w:autoSpaceDE w:val="0"/>
              <w:autoSpaceDN w:val="0"/>
              <w:adjustRightInd w:val="0"/>
            </w:pPr>
            <w:r>
              <w:t>от  «08» сентября  2020 года №  38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 </w:t>
      </w:r>
      <w:proofErr w:type="spellStart"/>
      <w:r w:rsidR="00B12405">
        <w:t>Урманаевский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B12405">
        <w:t>Урманаевский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 xml:space="preserve">Бюджетного кодекса Российской Федерации </w:t>
      </w:r>
      <w:proofErr w:type="spellStart"/>
      <w:r w:rsidRPr="00A84265">
        <w:rPr>
          <w:spacing w:val="2"/>
        </w:rPr>
        <w:t>и</w:t>
      </w:r>
      <w:hyperlink r:id="rId8" w:history="1">
        <w:r w:rsidRPr="00A84265">
          <w:rPr>
            <w:u w:val="single"/>
          </w:rPr>
          <w:t>Общими</w:t>
        </w:r>
        <w:proofErr w:type="spellEnd"/>
        <w:r w:rsidRPr="00A84265">
          <w:rPr>
            <w:u w:val="single"/>
          </w:rPr>
          <w:t xml:space="preserve">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B12405">
        <w:t>Урманаевский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rPr>
          <w:bCs/>
        </w:rPr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</w:t>
      </w:r>
      <w:proofErr w:type="gramStart"/>
      <w:r w:rsidRPr="00A84265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Администрацию  </w:t>
      </w:r>
      <w:r w:rsidRPr="00A84265">
        <w:rPr>
          <w:bCs/>
        </w:rPr>
        <w:t xml:space="preserve">сельского поселения </w:t>
      </w:r>
      <w:proofErr w:type="spellStart"/>
      <w:r w:rsidR="00B12405">
        <w:t>Урманаевский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proofErr w:type="spellStart"/>
      <w:r w:rsidRPr="00A84265">
        <w:t>Бакалинский</w:t>
      </w:r>
      <w:proofErr w:type="spellEnd"/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формирования 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84265">
        <w:rPr>
          <w:spacing w:val="2"/>
        </w:rPr>
        <w:t>лицом, исполняющим его обязанности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</w:t>
      </w:r>
      <w:r w:rsidRPr="00A84265">
        <w:rPr>
          <w:spacing w:val="2"/>
        </w:rPr>
        <w:lastRenderedPageBreak/>
        <w:t xml:space="preserve">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B12405" w:rsidP="00B12405">
      <w:pPr>
        <w:rPr>
          <w:spacing w:val="2"/>
        </w:rPr>
      </w:pPr>
      <w:r>
        <w:rPr>
          <w:spacing w:val="2"/>
        </w:rPr>
        <w:t xml:space="preserve">           - </w:t>
      </w:r>
      <w:r w:rsidR="00A84265"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B1240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B12405">
      <w:pPr>
        <w:ind w:firstLine="709"/>
        <w:jc w:val="both"/>
        <w:rPr>
          <w:spacing w:val="2"/>
        </w:rPr>
      </w:pPr>
      <w:r w:rsidRPr="00A84265"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B12405">
      <w:pPr>
        <w:ind w:firstLine="709"/>
        <w:jc w:val="both"/>
        <w:rPr>
          <w:spacing w:val="2"/>
        </w:rPr>
      </w:pPr>
      <w:r w:rsidRPr="00A84265">
        <w:rPr>
          <w:spacing w:val="2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4.3. Внесение изменений в смету,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84265">
        <w:rPr>
          <w:spacing w:val="2"/>
        </w:rPr>
        <w:t>лицом, исполняющим обязанности главы администрации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B12405">
        <w:rPr>
          <w:sz w:val="20"/>
          <w:szCs w:val="20"/>
        </w:rPr>
        <w:t xml:space="preserve"> 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 2020 г. N</w:t>
      </w:r>
      <w:r w:rsidR="00B12405">
        <w:rPr>
          <w:sz w:val="20"/>
          <w:szCs w:val="20"/>
        </w:rPr>
        <w:t xml:space="preserve"> 38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│раздела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статьи │расходов│     │</w:t>
      </w:r>
      <w:proofErr w:type="spellStart"/>
      <w:proofErr w:type="gramStart"/>
      <w:r w:rsidRPr="00A84265">
        <w:rPr>
          <w:rFonts w:ascii="Courier New" w:hAnsi="Courier New" w:cs="Courier New"/>
          <w:sz w:val="20"/>
          <w:szCs w:val="20"/>
        </w:rPr>
        <w:t>аналитического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B1240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B124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от </w:t>
      </w:r>
      <w:r w:rsidR="00B12405">
        <w:rPr>
          <w:sz w:val="20"/>
          <w:szCs w:val="20"/>
        </w:rPr>
        <w:t>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г. N </w:t>
      </w:r>
      <w:r w:rsidR="00B12405">
        <w:rPr>
          <w:sz w:val="20"/>
          <w:szCs w:val="20"/>
        </w:rPr>
        <w:t>38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7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│Обязательства│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│целевой│  вида  │КОСГУ │код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 │ очередной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дейст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прини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│дела   │статьи │расходов│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вующие│маемые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│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8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B12405">
        <w:rPr>
          <w:sz w:val="20"/>
          <w:szCs w:val="20"/>
        </w:rPr>
        <w:t xml:space="preserve"> 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г. N </w:t>
      </w:r>
      <w:r w:rsidR="00B12405">
        <w:rPr>
          <w:sz w:val="20"/>
          <w:szCs w:val="20"/>
        </w:rPr>
        <w:t>38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│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рублях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3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МР </w:t>
      </w:r>
      <w:proofErr w:type="spellStart"/>
      <w:r w:rsidRPr="00A84265">
        <w:t>Бакалинский</w:t>
      </w:r>
      <w:proofErr w:type="spellEnd"/>
      <w:r w:rsidRPr="00A84265">
        <w:t xml:space="preserve"> район РБ</w:t>
      </w:r>
    </w:p>
    <w:p w:rsidR="00A84265" w:rsidRPr="00A84265" w:rsidRDefault="00B12405" w:rsidP="00A84265">
      <w:pPr>
        <w:jc w:val="right"/>
        <w:rPr>
          <w:smallCaps/>
        </w:rPr>
      </w:pPr>
      <w:r>
        <w:t>от 08</w:t>
      </w:r>
      <w:r w:rsidR="00A84265" w:rsidRPr="00A84265">
        <w:t>.09.2020</w:t>
      </w:r>
      <w:r w:rsidR="00A84265">
        <w:t xml:space="preserve"> г.</w:t>
      </w:r>
      <w:r>
        <w:t xml:space="preserve"> №38</w:t>
      </w:r>
      <w:r w:rsidR="00A84265"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proofErr w:type="spellStart"/>
      <w:r w:rsidR="00B12405">
        <w:rPr>
          <w:b/>
        </w:rPr>
        <w:t>Урманаевский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B12405">
        <w:rPr>
          <w:b/>
        </w:rPr>
        <w:t>Урманаевский</w:t>
      </w:r>
      <w:proofErr w:type="spellEnd"/>
      <w:r w:rsidRPr="00A84265">
        <w:rPr>
          <w:b/>
        </w:rPr>
        <w:t xml:space="preserve">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</w:t>
      </w:r>
      <w:proofErr w:type="spellStart"/>
      <w:r w:rsidRPr="00A84265">
        <w:t>сельсовети</w:t>
      </w:r>
      <w:proofErr w:type="spellEnd"/>
      <w:r w:rsidRPr="00A84265">
        <w:t xml:space="preserve">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</w:t>
      </w:r>
      <w:proofErr w:type="spellStart"/>
      <w:r w:rsidRPr="00A84265">
        <w:t>всельском</w:t>
      </w:r>
      <w:proofErr w:type="spellEnd"/>
      <w:r w:rsidRPr="00A84265">
        <w:t xml:space="preserve">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</w:t>
      </w:r>
      <w:proofErr w:type="spellStart"/>
      <w:r w:rsidRPr="00A84265">
        <w:t>поселения</w:t>
      </w:r>
      <w:r w:rsidR="00B12405">
        <w:t>Урманаевский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составляются  ГРБС (главными администраторами источников финансирования дефицита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A84265">
        <w:lastRenderedPageBreak/>
        <w:t xml:space="preserve">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и непрограммным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B12405">
      <w:pPr>
        <w:autoSpaceDE w:val="0"/>
        <w:autoSpaceDN w:val="0"/>
        <w:adjustRightInd w:val="0"/>
        <w:jc w:val="both"/>
        <w:rPr>
          <w:b/>
        </w:rPr>
      </w:pPr>
      <w:r w:rsidRPr="00A84265">
        <w:tab/>
      </w: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и непрограммным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 xml:space="preserve">ГАИФД до подведомственных администраторов источников финансирования дефицита бюджета сельского </w:t>
      </w:r>
      <w:proofErr w:type="spellStart"/>
      <w:r w:rsidRPr="00A84265">
        <w:t>поселенияв</w:t>
      </w:r>
      <w:proofErr w:type="spellEnd"/>
      <w:r w:rsidRPr="00A84265">
        <w:t xml:space="preserve">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B12405">
      <w:pPr>
        <w:jc w:val="both"/>
        <w:rPr>
          <w:b/>
          <w:caps/>
        </w:rPr>
      </w:pPr>
      <w:r w:rsidRPr="00A84265">
        <w:tab/>
      </w: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84265">
        <w:t xml:space="preserve">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84265">
        <w:t xml:space="preserve"> ГРБС </w:t>
      </w:r>
      <w:proofErr w:type="gramStart"/>
      <w:r w:rsidRPr="00A84265">
        <w:t xml:space="preserve">( </w:t>
      </w:r>
      <w:proofErr w:type="gramEnd"/>
      <w:r w:rsidRPr="00A84265">
        <w:t>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5.3.3. </w:t>
      </w:r>
      <w:proofErr w:type="gramStart"/>
      <w:r w:rsidRPr="00A84265"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A84265">
        <w:t>кромеоперацийпо</w:t>
      </w:r>
      <w:proofErr w:type="spellEnd"/>
      <w:proofErr w:type="gramEnd"/>
      <w:r w:rsidRPr="00A84265">
        <w:t xml:space="preserve">  </w:t>
      </w:r>
      <w:proofErr w:type="gramStart"/>
      <w:r w:rsidRPr="00A84265">
        <w:t>управлению остатками средств на едином счете по учету средств бюджета поселения)).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proofErr w:type="gramStart"/>
      <w:r w:rsidRPr="00A84265">
        <w:t xml:space="preserve"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</w:t>
      </w:r>
      <w:r w:rsidRPr="00A84265">
        <w:lastRenderedPageBreak/>
        <w:t>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5.4.2. Работники </w:t>
      </w:r>
      <w:proofErr w:type="spellStart"/>
      <w:r w:rsidRPr="00A84265">
        <w:t>бюджетногоотдела</w:t>
      </w:r>
      <w:proofErr w:type="spellEnd"/>
      <w:r w:rsidRPr="00A84265">
        <w:t xml:space="preserve">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B12405">
        <w:t>Урманаевский</w:t>
      </w:r>
      <w:proofErr w:type="spellEnd"/>
      <w:r w:rsidRPr="00A84265">
        <w:t xml:space="preserve"> сельсовет 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B12405">
        <w:t>Урманаевский</w:t>
      </w:r>
      <w:r w:rsidRPr="00A84265">
        <w:t>сельсовет</w:t>
      </w:r>
      <w:proofErr w:type="spellEnd"/>
      <w:r w:rsidRPr="00A84265">
        <w:t xml:space="preserve"> и непрограммного направления деятельности), группы и подгруппы вида расходов классификации</w:t>
      </w:r>
      <w:proofErr w:type="gramEnd"/>
      <w:r w:rsidRPr="00A84265">
        <w:t xml:space="preserve">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</w:pPr>
      <w:r w:rsidRPr="00A84265">
        <w:t>__________________________________</w:t>
      </w:r>
    </w:p>
    <w:p w:rsidR="00A84265" w:rsidRPr="00A84265" w:rsidRDefault="00A84265" w:rsidP="00A84265">
      <w:pPr>
        <w:jc w:val="center"/>
        <w:rPr>
          <w:b/>
          <w:sz w:val="28"/>
        </w:rPr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 w:rsidR="00B12405">
        <w:rPr>
          <w:sz w:val="20"/>
          <w:szCs w:val="20"/>
        </w:rPr>
        <w:t xml:space="preserve"> 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 w:rsidR="00B12405">
        <w:rPr>
          <w:sz w:val="20"/>
          <w:szCs w:val="20"/>
        </w:rPr>
        <w:t>г. № 38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84265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proofErr w:type="gramStart"/>
            <w:r w:rsidRPr="00A84265"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B12405" w:rsidRDefault="00B12405" w:rsidP="00A84265">
            <w:pPr>
              <w:jc w:val="center"/>
              <w:rPr>
                <w:sz w:val="18"/>
                <w:szCs w:val="18"/>
              </w:rPr>
            </w:pPr>
          </w:p>
          <w:p w:rsidR="00B12405" w:rsidRDefault="00B12405" w:rsidP="00A84265">
            <w:pPr>
              <w:jc w:val="center"/>
              <w:rPr>
                <w:sz w:val="18"/>
                <w:szCs w:val="18"/>
              </w:rPr>
            </w:pPr>
          </w:p>
          <w:p w:rsidR="00B12405" w:rsidRDefault="00B12405" w:rsidP="00A84265">
            <w:pPr>
              <w:jc w:val="center"/>
              <w:rPr>
                <w:sz w:val="18"/>
                <w:szCs w:val="18"/>
              </w:rPr>
            </w:pPr>
          </w:p>
          <w:p w:rsidR="00B12405" w:rsidRPr="00A84265" w:rsidRDefault="00B1240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lastRenderedPageBreak/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B12405">
        <w:rPr>
          <w:sz w:val="20"/>
          <w:szCs w:val="20"/>
        </w:rPr>
        <w:t xml:space="preserve"> от 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 w:rsidR="00B12405">
        <w:rPr>
          <w:sz w:val="20"/>
          <w:szCs w:val="20"/>
        </w:rPr>
        <w:t xml:space="preserve"> 38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B12405">
        <w:rPr>
          <w:sz w:val="22"/>
          <w:szCs w:val="22"/>
        </w:rPr>
        <w:t>Урманаевский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B12405">
        <w:rPr>
          <w:sz w:val="22"/>
          <w:szCs w:val="22"/>
        </w:rPr>
        <w:t>38</w:t>
      </w:r>
      <w:r w:rsidRPr="00A84265">
        <w:rPr>
          <w:sz w:val="22"/>
          <w:szCs w:val="22"/>
        </w:rPr>
        <w:t xml:space="preserve"> от</w:t>
      </w:r>
      <w:r w:rsidR="00B12405">
        <w:rPr>
          <w:sz w:val="22"/>
          <w:szCs w:val="22"/>
        </w:rPr>
        <w:t xml:space="preserve"> 08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B1240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:rsidR="00B12405" w:rsidRDefault="00B12405" w:rsidP="00A84265">
      <w:pPr>
        <w:rPr>
          <w:sz w:val="22"/>
          <w:szCs w:val="22"/>
        </w:rPr>
      </w:pPr>
    </w:p>
    <w:p w:rsidR="00A84265" w:rsidRPr="00A84265" w:rsidRDefault="00B12405" w:rsidP="00A8426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84265">
        <w:rPr>
          <w:sz w:val="22"/>
          <w:szCs w:val="22"/>
        </w:rPr>
        <w:t xml:space="preserve">      </w:t>
      </w:r>
      <w:r w:rsidR="00A84265"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B12405">
        <w:rPr>
          <w:sz w:val="22"/>
          <w:szCs w:val="22"/>
        </w:rPr>
        <w:t>Урманаевский</w:t>
      </w:r>
      <w:proofErr w:type="spellEnd"/>
      <w:r w:rsidRPr="00A84265">
        <w:rPr>
          <w:sz w:val="22"/>
          <w:szCs w:val="22"/>
        </w:rPr>
        <w:t xml:space="preserve"> сельсовет</w:t>
      </w:r>
      <w:r w:rsidR="00B12405">
        <w:rPr>
          <w:sz w:val="22"/>
          <w:szCs w:val="22"/>
        </w:rPr>
        <w:t xml:space="preserve"> от 08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B12405">
        <w:rPr>
          <w:sz w:val="22"/>
          <w:szCs w:val="22"/>
        </w:rPr>
        <w:t>38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Default="00A84265" w:rsidP="00A84265">
      <w:pPr>
        <w:jc w:val="center"/>
        <w:rPr>
          <w:b/>
        </w:rPr>
      </w:pPr>
    </w:p>
    <w:p w:rsidR="00B12405" w:rsidRDefault="00B12405" w:rsidP="00A84265">
      <w:pPr>
        <w:jc w:val="center"/>
        <w:rPr>
          <w:b/>
        </w:rPr>
      </w:pPr>
    </w:p>
    <w:p w:rsidR="00B12405" w:rsidRDefault="00B12405" w:rsidP="00A84265">
      <w:pPr>
        <w:jc w:val="center"/>
        <w:rPr>
          <w:b/>
        </w:rPr>
      </w:pPr>
    </w:p>
    <w:p w:rsidR="00B12405" w:rsidRPr="00A84265" w:rsidRDefault="00B1240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lastRenderedPageBreak/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 w:rsidR="00B12405">
        <w:rPr>
          <w:sz w:val="20"/>
          <w:szCs w:val="20"/>
        </w:rPr>
        <w:t xml:space="preserve"> 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 w:rsidR="00B12405">
        <w:rPr>
          <w:sz w:val="20"/>
          <w:szCs w:val="20"/>
        </w:rPr>
        <w:t xml:space="preserve"> 38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вошедшим в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r w:rsidRPr="00A84265">
              <w:rPr>
                <w:b/>
                <w:sz w:val="22"/>
                <w:szCs w:val="22"/>
              </w:rPr>
              <w:t>сельсовет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/ мероприятиям,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B12405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Урманаевский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 w:rsidR="00B12405">
        <w:rPr>
          <w:sz w:val="20"/>
          <w:szCs w:val="20"/>
        </w:rPr>
        <w:t xml:space="preserve"> 08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 w:rsidR="00B12405">
        <w:rPr>
          <w:sz w:val="20"/>
          <w:szCs w:val="20"/>
        </w:rPr>
        <w:t xml:space="preserve"> 38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B1240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08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B12405" w:rsidRDefault="00B12405" w:rsidP="00A84265">
      <w:pPr>
        <w:jc w:val="right"/>
        <w:rPr>
          <w:sz w:val="20"/>
          <w:szCs w:val="20"/>
        </w:rPr>
      </w:pPr>
    </w:p>
    <w:p w:rsidR="00B12405" w:rsidRDefault="00B12405" w:rsidP="00A84265">
      <w:pPr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B1240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08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 xml:space="preserve">г. 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Default="00A84265" w:rsidP="00A84265">
      <w:pPr>
        <w:jc w:val="both"/>
      </w:pPr>
    </w:p>
    <w:p w:rsidR="00B12405" w:rsidRPr="00A84265" w:rsidRDefault="00B1240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B1240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08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(полное наименование главного </w:t>
      </w:r>
      <w:proofErr w:type="gramStart"/>
      <w:r w:rsidRPr="00A84265"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A84265">
        <w:rPr>
          <w:sz w:val="20"/>
          <w:szCs w:val="20"/>
        </w:rPr>
        <w:t>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Default="00A84265" w:rsidP="00A84265">
      <w:pPr>
        <w:jc w:val="both"/>
      </w:pPr>
      <w:r w:rsidRPr="00A84265">
        <w:t>«_____» _______________________ 20__ г.</w:t>
      </w:r>
    </w:p>
    <w:p w:rsidR="00B12405" w:rsidRPr="00A84265" w:rsidRDefault="00B1240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B1240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08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B1240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08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B12405">
        <w:rPr>
          <w:sz w:val="20"/>
          <w:szCs w:val="20"/>
        </w:rPr>
        <w:t>Урманаевский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B1240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08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  <w:bookmarkStart w:id="1" w:name="_GoBack"/>
      <w:bookmarkEnd w:id="1"/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="00B12405">
              <w:rPr>
                <w:b/>
                <w:sz w:val="22"/>
                <w:szCs w:val="22"/>
              </w:rPr>
              <w:t>Урманаевский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84265" w:rsidRPr="00A84265" w:rsidRDefault="00A84265" w:rsidP="00A84265"/>
    <w:p w:rsidR="002F77E7" w:rsidRPr="00A84265" w:rsidRDefault="002F77E7"/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5"/>
    <w:rsid w:val="00011920"/>
    <w:rsid w:val="000357AA"/>
    <w:rsid w:val="000E0A20"/>
    <w:rsid w:val="00282C96"/>
    <w:rsid w:val="002F77E7"/>
    <w:rsid w:val="004759EF"/>
    <w:rsid w:val="00A84265"/>
    <w:rsid w:val="00B12405"/>
    <w:rsid w:val="00E12E96"/>
    <w:rsid w:val="00E16623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hyperlink" Target="consultantplus://offline/main?base=LAW;n=105058;fld=134;dst=37" TargetMode="External"/><Relationship Id="rId18" Type="http://schemas.openxmlformats.org/officeDocument/2006/relationships/hyperlink" Target="consultantplus://offline/main?base=LAW;n=105058;fld=134;dst=5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53610;fld=134;dst=10028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2377;fld=134" TargetMode="External"/><Relationship Id="rId17" Type="http://schemas.openxmlformats.org/officeDocument/2006/relationships/hyperlink" Target="consultantplus://offline/main?base=LAW;n=112377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53610;fld=134;dst=100283" TargetMode="External"/><Relationship Id="rId20" Type="http://schemas.openxmlformats.org/officeDocument/2006/relationships/hyperlink" Target="consultantplus://offline/main?base=LAW;n=112382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53610;fld=134;dst=10028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382;fld=134" TargetMode="External"/><Relationship Id="rId23" Type="http://schemas.openxmlformats.org/officeDocument/2006/relationships/hyperlink" Target="consultantplus://offline/main?base=LAW;n=105058;fld=134;dst=81" TargetMode="External"/><Relationship Id="rId10" Type="http://schemas.openxmlformats.org/officeDocument/2006/relationships/hyperlink" Target="consultantplus://offline/main?base=LAW;n=112382;fld=134" TargetMode="External"/><Relationship Id="rId19" Type="http://schemas.openxmlformats.org/officeDocument/2006/relationships/hyperlink" Target="consultantplus://offline/main?base=LAW;n=11253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530;fld=134" TargetMode="External"/><Relationship Id="rId14" Type="http://schemas.openxmlformats.org/officeDocument/2006/relationships/hyperlink" Target="consultantplus://offline/main?base=LAW;n=112530;fld=134" TargetMode="External"/><Relationship Id="rId22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6D9F-87CA-48C8-851A-CA525ABC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10701</Words>
  <Characters>61002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5</cp:revision>
  <dcterms:created xsi:type="dcterms:W3CDTF">2020-09-07T06:52:00Z</dcterms:created>
  <dcterms:modified xsi:type="dcterms:W3CDTF">2020-09-18T10:30:00Z</dcterms:modified>
</cp:coreProperties>
</file>