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941F82">
        <w:rPr>
          <w:bCs/>
          <w:spacing w:val="-2"/>
          <w:sz w:val="28"/>
          <w:szCs w:val="28"/>
        </w:rPr>
        <w:t>Урманаевский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202383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«20</w:t>
      </w:r>
      <w:r w:rsidR="008F479D" w:rsidRPr="008F479D">
        <w:rPr>
          <w:bCs/>
          <w:spacing w:val="-2"/>
          <w:sz w:val="28"/>
          <w:szCs w:val="28"/>
        </w:rPr>
        <w:t xml:space="preserve">» </w:t>
      </w:r>
      <w:r w:rsidR="00B56B89">
        <w:rPr>
          <w:bCs/>
          <w:spacing w:val="-2"/>
          <w:sz w:val="28"/>
          <w:szCs w:val="28"/>
        </w:rPr>
        <w:t>февраля</w:t>
      </w:r>
      <w:r w:rsidR="008F479D" w:rsidRPr="008F479D">
        <w:rPr>
          <w:bCs/>
          <w:spacing w:val="-2"/>
          <w:sz w:val="28"/>
          <w:szCs w:val="28"/>
        </w:rPr>
        <w:t xml:space="preserve"> 201</w:t>
      </w:r>
      <w:r w:rsidR="00B56B89">
        <w:rPr>
          <w:bCs/>
          <w:spacing w:val="-2"/>
          <w:sz w:val="28"/>
          <w:szCs w:val="28"/>
        </w:rPr>
        <w:t>9</w:t>
      </w:r>
      <w:r w:rsidR="00FA4078">
        <w:rPr>
          <w:bCs/>
          <w:spacing w:val="-2"/>
          <w:sz w:val="28"/>
          <w:szCs w:val="28"/>
        </w:rPr>
        <w:t xml:space="preserve"> г. № 07</w:t>
      </w:r>
      <w:bookmarkStart w:id="0" w:name="_GoBack"/>
      <w:bookmarkEnd w:id="0"/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2015 - 2020 годы» сельского поселения  Бакалинский сельсовет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230A23" w:rsidRDefault="008F479D" w:rsidP="008F479D">
      <w:pPr>
        <w:jc w:val="both"/>
        <w:rPr>
          <w:sz w:val="28"/>
          <w:szCs w:val="28"/>
        </w:rPr>
      </w:pPr>
      <w:r w:rsidRPr="00230A23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230A23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230A23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230A23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30A23">
        <w:rPr>
          <w:sz w:val="28"/>
          <w:szCs w:val="28"/>
        </w:rPr>
        <w:t xml:space="preserve">, администрация сельского поселения </w:t>
      </w:r>
      <w:proofErr w:type="spellStart"/>
      <w:r w:rsidR="00941F82" w:rsidRPr="00230A23">
        <w:rPr>
          <w:sz w:val="28"/>
          <w:szCs w:val="28"/>
        </w:rPr>
        <w:t>Урманаевский</w:t>
      </w:r>
      <w:proofErr w:type="spellEnd"/>
      <w:r w:rsidRPr="00230A23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2015 - 2020 годы» сельского поселения  Бакалинский сельсовет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2021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«Благоустройство населённых пунктов на 2015 - 2020 годы» сельского поселения  </w:t>
      </w:r>
      <w:proofErr w:type="spellStart"/>
      <w:r w:rsidR="00941F82">
        <w:rPr>
          <w:b w:val="0"/>
          <w:bCs w:val="0"/>
          <w:sz w:val="28"/>
          <w:szCs w:val="28"/>
        </w:rPr>
        <w:t>Урманаевский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</w:t>
      </w:r>
      <w:r w:rsidR="00941F82">
        <w:rPr>
          <w:b w:val="0"/>
          <w:bCs w:val="0"/>
          <w:sz w:val="28"/>
          <w:szCs w:val="28"/>
        </w:rPr>
        <w:t>нную постановлением от 20.04.2015г.</w:t>
      </w:r>
      <w:r w:rsidRPr="008F479D">
        <w:rPr>
          <w:b w:val="0"/>
          <w:bCs w:val="0"/>
          <w:sz w:val="28"/>
          <w:szCs w:val="28"/>
        </w:rPr>
        <w:t xml:space="preserve">N </w:t>
      </w:r>
      <w:r w:rsidR="00202383">
        <w:rPr>
          <w:b w:val="0"/>
          <w:bCs w:val="0"/>
          <w:sz w:val="28"/>
          <w:szCs w:val="28"/>
        </w:rPr>
        <w:t>22</w:t>
      </w:r>
      <w:r w:rsidR="007F5C5C">
        <w:rPr>
          <w:b w:val="0"/>
          <w:bCs w:val="0"/>
          <w:sz w:val="28"/>
          <w:szCs w:val="28"/>
        </w:rPr>
        <w:t>(с и</w:t>
      </w:r>
      <w:r w:rsidR="00202383">
        <w:rPr>
          <w:b w:val="0"/>
          <w:bCs w:val="0"/>
          <w:sz w:val="28"/>
          <w:szCs w:val="28"/>
        </w:rPr>
        <w:t>зменениями 29.04.2017 №17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Pr="008F479D" w:rsidRDefault="00965650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CA09D2">
        <w:rPr>
          <w:b w:val="0"/>
          <w:sz w:val="28"/>
          <w:szCs w:val="28"/>
        </w:rPr>
        <w:t>1</w:t>
      </w:r>
      <w:r w:rsidR="00CA09D2" w:rsidRPr="00CA09D2">
        <w:rPr>
          <w:b w:val="0"/>
          <w:sz w:val="28"/>
          <w:szCs w:val="28"/>
        </w:rPr>
        <w:t xml:space="preserve"> годы» сельского поселения  </w:t>
      </w:r>
      <w:proofErr w:type="spellStart"/>
      <w:r w:rsidR="00941F82">
        <w:rPr>
          <w:b w:val="0"/>
          <w:sz w:val="28"/>
          <w:szCs w:val="28"/>
        </w:rPr>
        <w:t>Урманаевский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7F5C5C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2.2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A09D2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CA09D2" w:rsidRPr="006557A4" w:rsidRDefault="00AD7BB7" w:rsidP="00490FCC">
            <w:r>
              <w:t>4667305,44</w:t>
            </w:r>
          </w:p>
        </w:tc>
      </w:tr>
      <w:tr w:rsidR="00CA09D2" w:rsidRPr="007F5C5C" w:rsidTr="000E43A8">
        <w:trPr>
          <w:trHeight w:val="268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A09D2" w:rsidRPr="006557A4" w:rsidRDefault="00AD7BB7" w:rsidP="00490FCC">
            <w:r>
              <w:t>341975,00</w:t>
            </w:r>
          </w:p>
        </w:tc>
      </w:tr>
      <w:tr w:rsidR="00CA09D2" w:rsidRPr="007F5C5C" w:rsidTr="000E43A8">
        <w:trPr>
          <w:trHeight w:val="275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A09D2" w:rsidRPr="006557A4" w:rsidRDefault="00AD7BB7" w:rsidP="00490FCC">
            <w:r>
              <w:t>430700,00</w:t>
            </w:r>
          </w:p>
        </w:tc>
      </w:tr>
      <w:tr w:rsidR="00CA09D2" w:rsidRPr="007F5C5C" w:rsidTr="000E43A8">
        <w:trPr>
          <w:trHeight w:val="250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A09D2" w:rsidRPr="006557A4" w:rsidRDefault="00AD7BB7" w:rsidP="00490FCC">
            <w:r>
              <w:t>1202300,00</w:t>
            </w:r>
          </w:p>
        </w:tc>
      </w:tr>
      <w:tr w:rsidR="00CA09D2" w:rsidRPr="007F5C5C" w:rsidTr="000E43A8">
        <w:trPr>
          <w:trHeight w:val="234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A09D2" w:rsidRPr="006557A4" w:rsidRDefault="00AD7BB7" w:rsidP="00490FCC">
            <w:r>
              <w:t>1132930,00</w:t>
            </w:r>
          </w:p>
        </w:tc>
      </w:tr>
      <w:tr w:rsidR="00CA09D2" w:rsidRPr="007F5C5C" w:rsidTr="000E43A8">
        <w:trPr>
          <w:trHeight w:val="234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A09D2" w:rsidRPr="006557A4" w:rsidRDefault="00AD7BB7" w:rsidP="00490FCC">
            <w:r>
              <w:t>559400,00</w:t>
            </w:r>
          </w:p>
        </w:tc>
      </w:tr>
      <w:tr w:rsidR="00CA09D2" w:rsidRPr="007F5C5C" w:rsidTr="000E43A8">
        <w:trPr>
          <w:trHeight w:val="335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A09D2" w:rsidRPr="006557A4" w:rsidRDefault="00CA09D2" w:rsidP="00490FCC">
            <w:r>
              <w:t>500000,00</w:t>
            </w:r>
          </w:p>
        </w:tc>
      </w:tr>
      <w:tr w:rsidR="00CA09D2" w:rsidRPr="007F5C5C" w:rsidTr="000E43A8">
        <w:trPr>
          <w:trHeight w:val="335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A09D2" w:rsidRDefault="00B7646F" w:rsidP="00490FCC">
            <w:r>
              <w:t>500000,00</w:t>
            </w:r>
          </w:p>
        </w:tc>
      </w:tr>
    </w:tbl>
    <w:p w:rsidR="007F5C5C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E43A8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965650">
        <w:rPr>
          <w:b w:val="0"/>
          <w:sz w:val="28"/>
          <w:szCs w:val="28"/>
        </w:rPr>
        <w:t>3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2015 - 2020 годы» сельского поселения  </w:t>
      </w:r>
      <w:proofErr w:type="spellStart"/>
      <w:r w:rsidR="007E20E1">
        <w:rPr>
          <w:b w:val="0"/>
          <w:sz w:val="28"/>
          <w:szCs w:val="28"/>
        </w:rPr>
        <w:t>Урманаевский</w:t>
      </w:r>
      <w:proofErr w:type="spellEnd"/>
      <w:r w:rsidRPr="000E43A8">
        <w:rPr>
          <w:b w:val="0"/>
          <w:sz w:val="28"/>
          <w:szCs w:val="28"/>
        </w:rPr>
        <w:t xml:space="preserve"> </w:t>
      </w:r>
      <w:r w:rsidRPr="000E43A8">
        <w:rPr>
          <w:b w:val="0"/>
          <w:sz w:val="28"/>
          <w:szCs w:val="28"/>
        </w:rPr>
        <w:lastRenderedPageBreak/>
        <w:t xml:space="preserve">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>. Обнародовать настоящее постановление на информационном стенде администрации сельского поселения и разместить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161491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AD7BB7">
        <w:rPr>
          <w:b w:val="0"/>
          <w:sz w:val="28"/>
          <w:szCs w:val="28"/>
        </w:rPr>
        <w:t xml:space="preserve">З.З. </w:t>
      </w:r>
      <w:proofErr w:type="spellStart"/>
      <w:r w:rsidR="00AD7BB7">
        <w:rPr>
          <w:b w:val="0"/>
          <w:sz w:val="28"/>
          <w:szCs w:val="28"/>
        </w:rPr>
        <w:t>Халисова</w:t>
      </w:r>
      <w:proofErr w:type="spellEnd"/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proofErr w:type="spellStart"/>
      <w:r w:rsidR="00941F82">
        <w:rPr>
          <w:bCs/>
          <w:color w:val="000000"/>
          <w:sz w:val="20"/>
          <w:szCs w:val="20"/>
        </w:rPr>
        <w:t>Урманаевский</w:t>
      </w:r>
      <w:proofErr w:type="spellEnd"/>
      <w:r w:rsidR="00DD6753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 xml:space="preserve">сельсовет </w:t>
      </w:r>
      <w:proofErr w:type="spellStart"/>
      <w:r w:rsidRPr="00161491">
        <w:rPr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</w:t>
      </w:r>
      <w:r w:rsidRPr="00161491">
        <w:t xml:space="preserve"> </w:t>
      </w:r>
      <w:r w:rsidRPr="00161491">
        <w:rPr>
          <w:b/>
          <w:bCs/>
          <w:color w:val="000000"/>
          <w:sz w:val="20"/>
          <w:szCs w:val="20"/>
        </w:rPr>
        <w:t xml:space="preserve">Благоустройство населенных пунктов сельского поселения </w:t>
      </w:r>
      <w:proofErr w:type="spellStart"/>
      <w:r w:rsidR="00941F82">
        <w:rPr>
          <w:b/>
          <w:bCs/>
          <w:color w:val="000000"/>
          <w:sz w:val="20"/>
          <w:szCs w:val="20"/>
        </w:rPr>
        <w:t>Урманаевский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сельсовет </w:t>
      </w:r>
      <w:proofErr w:type="spellStart"/>
      <w:r w:rsidRPr="00161491">
        <w:rPr>
          <w:b/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1495"/>
        <w:gridCol w:w="1322"/>
        <w:gridCol w:w="1166"/>
        <w:gridCol w:w="1134"/>
        <w:gridCol w:w="993"/>
        <w:gridCol w:w="993"/>
        <w:gridCol w:w="990"/>
        <w:gridCol w:w="1134"/>
        <w:gridCol w:w="993"/>
        <w:gridCol w:w="993"/>
        <w:gridCol w:w="2701"/>
      </w:tblGrid>
      <w:tr w:rsidR="00234DC3" w:rsidRPr="00161491" w:rsidTr="00FE6A30">
        <w:trPr>
          <w:trHeight w:val="20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6149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149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8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92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301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1</w:t>
            </w:r>
          </w:p>
        </w:tc>
        <w:tc>
          <w:tcPr>
            <w:tcW w:w="47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234DC3" w:rsidRPr="00161491" w:rsidTr="00234DC3">
        <w:trPr>
          <w:trHeight w:val="2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234DC3" w:rsidRPr="00161491" w:rsidTr="00FE6A30">
        <w:trPr>
          <w:trHeight w:val="736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706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lastRenderedPageBreak/>
              <w:t>содержание и ремонт ЖКХ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 xml:space="preserve">бюджет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7E20E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604650,00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7E20E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120700,00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FE6A3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33950,00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FE6A3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FE6A3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FE6A30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снижение доли аварий</w:t>
            </w:r>
            <w:r>
              <w:rPr>
                <w:sz w:val="20"/>
                <w:szCs w:val="20"/>
              </w:rPr>
              <w:t xml:space="preserve"> </w:t>
            </w:r>
            <w:r w:rsidRPr="00161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 xml:space="preserve">водопроводных сетях, </w:t>
            </w:r>
            <w:r w:rsidRPr="00161491">
              <w:rPr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120269,00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10269,00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FE6A30">
        <w:trPr>
          <w:trHeight w:val="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0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582"/>
        <w:gridCol w:w="1407"/>
        <w:gridCol w:w="1377"/>
        <w:gridCol w:w="1113"/>
        <w:gridCol w:w="1113"/>
        <w:gridCol w:w="986"/>
        <w:gridCol w:w="1113"/>
        <w:gridCol w:w="930"/>
        <w:gridCol w:w="930"/>
        <w:gridCol w:w="930"/>
        <w:gridCol w:w="2317"/>
        <w:gridCol w:w="58"/>
      </w:tblGrid>
      <w:tr w:rsidR="00234DC3" w:rsidRPr="00161491" w:rsidTr="00234DC3">
        <w:trPr>
          <w:trHeight w:val="553"/>
        </w:trPr>
        <w:tc>
          <w:tcPr>
            <w:tcW w:w="14705" w:type="dxa"/>
            <w:gridSpan w:val="13"/>
          </w:tcPr>
          <w:p w:rsidR="00234DC3" w:rsidRPr="00161491" w:rsidRDefault="00234DC3" w:rsidP="0016149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1.2. Подпрограмма "</w:t>
            </w:r>
            <w:r w:rsidRPr="00161491"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Благоустройство населенных пунктов сельского поселения Бакалинский сельсовет МР Бакалинский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234DC3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1107"/>
        </w:trPr>
        <w:tc>
          <w:tcPr>
            <w:tcW w:w="1464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Default="00234DC3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Бакалинский сельсовет МР Бакалинский район РБ, создание комфортных условий проживания и отдыха населения.          </w:t>
            </w:r>
          </w:p>
          <w:p w:rsidR="00234DC3" w:rsidRPr="00161491" w:rsidRDefault="00234DC3" w:rsidP="00A926DF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941F82">
              <w:rPr>
                <w:bCs/>
                <w:sz w:val="20"/>
                <w:szCs w:val="20"/>
              </w:rPr>
              <w:t>Урманаевский</w:t>
            </w:r>
            <w:proofErr w:type="spellEnd"/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B7646F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51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4C0A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7646F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70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197150,00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4F320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  <w:r w:rsidR="00B7646F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  <w:r w:rsidR="00B7646F">
              <w:rPr>
                <w:sz w:val="20"/>
                <w:szCs w:val="20"/>
              </w:rPr>
              <w:t>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757C90" w:rsidRDefault="003804A7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  <w:r w:rsidR="00B7646F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757C90" w:rsidRDefault="00234DC3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234DC3" w:rsidRPr="00757C90" w:rsidRDefault="00234DC3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234DC3" w:rsidRPr="00161491" w:rsidRDefault="00234DC3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B7646F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695"/>
        </w:trPr>
        <w:tc>
          <w:tcPr>
            <w:tcW w:w="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817598,40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624192,40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B7646F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421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177638,00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B7646F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Оплата за электроэнергию   уличного освещения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94600,00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B7646F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330"/>
        <w:gridCol w:w="1403"/>
        <w:gridCol w:w="1189"/>
        <w:gridCol w:w="841"/>
        <w:gridCol w:w="723"/>
        <w:gridCol w:w="930"/>
        <w:gridCol w:w="980"/>
        <w:gridCol w:w="1121"/>
        <w:gridCol w:w="980"/>
        <w:gridCol w:w="1019"/>
        <w:gridCol w:w="3416"/>
      </w:tblGrid>
      <w:tr w:rsidR="00CD6FB3" w:rsidRPr="00161491" w:rsidTr="00EA7976">
        <w:trPr>
          <w:trHeight w:val="452"/>
        </w:trPr>
        <w:tc>
          <w:tcPr>
            <w:tcW w:w="14718" w:type="dxa"/>
            <w:gridSpan w:val="12"/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1.3. Подпрограмма "</w:t>
            </w:r>
            <w:r w:rsidRPr="00161491"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Противопожарные мероприятия в сельском поселении Бакалинский сельсовет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CD6FB3" w:rsidRPr="00161491" w:rsidTr="008669C3">
        <w:trPr>
          <w:trHeight w:val="452"/>
        </w:trPr>
        <w:tc>
          <w:tcPr>
            <w:tcW w:w="14718" w:type="dxa"/>
            <w:gridSpan w:val="12"/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t>Цель: Повышение уровня пожарной безопасности населенных пунктов и объектов, находящихся на территории сельского поселения Бакалинский сельсовет</w:t>
            </w:r>
          </w:p>
        </w:tc>
      </w:tr>
      <w:tr w:rsidR="00CD6FB3" w:rsidRPr="00161491" w:rsidTr="00A96619">
        <w:trPr>
          <w:trHeight w:val="452"/>
        </w:trPr>
        <w:tc>
          <w:tcPr>
            <w:tcW w:w="14718" w:type="dxa"/>
            <w:gridSpan w:val="12"/>
          </w:tcPr>
          <w:p w:rsidR="00CD6FB3" w:rsidRPr="00161491" w:rsidRDefault="00CD6FB3" w:rsidP="0016149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61491">
              <w:rPr>
                <w:color w:val="000000"/>
                <w:sz w:val="22"/>
                <w:szCs w:val="22"/>
              </w:rPr>
              <w:t>Задачи: Организация и осуществление профилактики пожаров на территории сельского поселения Бакалинский сельсовет</w:t>
            </w:r>
          </w:p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CD6FB3" w:rsidRPr="00161491" w:rsidTr="00CD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3804A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CD6FB3" w:rsidRPr="00161491" w:rsidTr="00CD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3804A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  <w:r w:rsidR="00CD6FB3"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CD6FB3" w:rsidRPr="00161491" w:rsidTr="00CD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3804A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3804A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879F0"/>
    <w:rsid w:val="000E43A8"/>
    <w:rsid w:val="00161491"/>
    <w:rsid w:val="00202383"/>
    <w:rsid w:val="00230A23"/>
    <w:rsid w:val="00234DC3"/>
    <w:rsid w:val="003804A7"/>
    <w:rsid w:val="003A1425"/>
    <w:rsid w:val="003E4FC1"/>
    <w:rsid w:val="004A06CE"/>
    <w:rsid w:val="004C0A5C"/>
    <w:rsid w:val="004F3207"/>
    <w:rsid w:val="004F59FF"/>
    <w:rsid w:val="006C5E64"/>
    <w:rsid w:val="00757C90"/>
    <w:rsid w:val="007E20E1"/>
    <w:rsid w:val="007F5C5C"/>
    <w:rsid w:val="008F479D"/>
    <w:rsid w:val="00941F82"/>
    <w:rsid w:val="00965650"/>
    <w:rsid w:val="00A926DF"/>
    <w:rsid w:val="00AD7BB7"/>
    <w:rsid w:val="00B56B89"/>
    <w:rsid w:val="00B67EB8"/>
    <w:rsid w:val="00B7646F"/>
    <w:rsid w:val="00BE7BD5"/>
    <w:rsid w:val="00CA09D2"/>
    <w:rsid w:val="00CA119B"/>
    <w:rsid w:val="00CC6ABD"/>
    <w:rsid w:val="00CD6FB3"/>
    <w:rsid w:val="00DD6753"/>
    <w:rsid w:val="00FA4078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2019-03-11T08:08:00Z</cp:lastPrinted>
  <dcterms:created xsi:type="dcterms:W3CDTF">2018-08-23T11:00:00Z</dcterms:created>
  <dcterms:modified xsi:type="dcterms:W3CDTF">2019-03-11T08:12:00Z</dcterms:modified>
</cp:coreProperties>
</file>