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DF" w:rsidRDefault="004E22DF" w:rsidP="004E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6E2AA3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Start w:id="0" w:name="_GoBack"/>
      <w:bookmarkEnd w:id="0"/>
    </w:p>
    <w:p w:rsidR="004E22DF" w:rsidRDefault="004E22DF" w:rsidP="004E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E22DF" w:rsidRDefault="004E22DF" w:rsidP="004E22DF">
      <w:pPr>
        <w:rPr>
          <w:rFonts w:ascii="Times New Roman" w:hAnsi="Times New Roman" w:cs="Times New Roman"/>
          <w:sz w:val="28"/>
          <w:szCs w:val="28"/>
        </w:rPr>
      </w:pPr>
    </w:p>
    <w:p w:rsidR="004E22DF" w:rsidRDefault="004E22DF" w:rsidP="004E22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E22DF" w:rsidRDefault="00961B48" w:rsidP="004E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13 </w:t>
      </w:r>
      <w:r w:rsidR="00BE33B6">
        <w:rPr>
          <w:rFonts w:ascii="Times New Roman" w:hAnsi="Times New Roman" w:cs="Times New Roman"/>
          <w:sz w:val="28"/>
          <w:szCs w:val="28"/>
        </w:rPr>
        <w:t>» декабря 2016 г. №62</w:t>
      </w:r>
    </w:p>
    <w:p w:rsidR="00961B48" w:rsidRDefault="004E22DF" w:rsidP="004E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 об Администрации</w:t>
      </w:r>
    </w:p>
    <w:p w:rsidR="00961B48" w:rsidRDefault="004E22DF" w:rsidP="004E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E2AA3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E22DF" w:rsidRDefault="004E22DF" w:rsidP="004E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E22DF" w:rsidRDefault="004E22DF" w:rsidP="004E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2DF" w:rsidRDefault="004E22DF" w:rsidP="004E2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2DF" w:rsidRDefault="004E22DF" w:rsidP="004E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бюджетных полномочий администрации сельского поселения </w:t>
      </w:r>
      <w:proofErr w:type="spellStart"/>
      <w:r w:rsidR="006E2AA3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</w:p>
    <w:p w:rsidR="004E22DF" w:rsidRDefault="004E22DF" w:rsidP="004E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Совет сельского поселения </w:t>
      </w:r>
      <w:proofErr w:type="spellStart"/>
      <w:r w:rsidR="006E2AA3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E22DF" w:rsidRDefault="004E22DF" w:rsidP="004E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22DF" w:rsidRDefault="004E22DF" w:rsidP="004E22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в Положение об Администрации сельского поселения </w:t>
      </w:r>
      <w:proofErr w:type="spellStart"/>
      <w:r w:rsidR="006E2AA3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утвержденного решением Совета сельского поселения </w:t>
      </w:r>
      <w:proofErr w:type="spellStart"/>
      <w:r w:rsidR="006E2AA3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6A55AD">
        <w:rPr>
          <w:rFonts w:ascii="Times New Roman" w:hAnsi="Times New Roman" w:cs="Times New Roman"/>
          <w:sz w:val="28"/>
          <w:szCs w:val="28"/>
        </w:rPr>
        <w:t>йон Республики Башкортостан № 19 от 28</w:t>
      </w:r>
      <w:r>
        <w:rPr>
          <w:rFonts w:ascii="Times New Roman" w:hAnsi="Times New Roman" w:cs="Times New Roman"/>
          <w:sz w:val="28"/>
          <w:szCs w:val="28"/>
        </w:rPr>
        <w:t xml:space="preserve"> апреля 2011 г.</w:t>
      </w:r>
    </w:p>
    <w:p w:rsidR="004E22DF" w:rsidRDefault="004E22DF" w:rsidP="004E22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Дополнив пунктом 2.1.7 следующего содержания:</w:t>
      </w:r>
    </w:p>
    <w:p w:rsidR="004E22DF" w:rsidRDefault="004E22DF" w:rsidP="004E22D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«2.1.7. В сфере закупок товаров, работ и услуг для нужд сельского поселения, предусмотренных частью 5 статьи 99 Федерального закона от 05.04.2013 г. №44-ФЗ «О контрактной системе в сфере закупок товаров, работ и услуг для обеспечения государственных и муниципальных нужд» (далее Федеральный закон № 44-ФЗ), осуществлять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E22DF" w:rsidRDefault="004E22DF" w:rsidP="004E22DF">
      <w:pPr>
        <w:pStyle w:val="ConsPlusNormal"/>
        <w:spacing w:line="276" w:lineRule="auto"/>
        <w:ind w:firstLine="540"/>
        <w:jc w:val="both"/>
      </w:pPr>
      <w:r>
        <w:t>1)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4E22DF" w:rsidRDefault="004E22DF" w:rsidP="004E22DF">
      <w:pPr>
        <w:pStyle w:val="ConsPlusNormal"/>
        <w:spacing w:line="276" w:lineRule="auto"/>
        <w:ind w:firstLine="540"/>
        <w:jc w:val="both"/>
      </w:pPr>
      <w:r>
        <w:t>2)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4E22DF" w:rsidRDefault="004E22DF" w:rsidP="004E22DF">
      <w:pPr>
        <w:pStyle w:val="ConsPlusNormal"/>
        <w:spacing w:line="276" w:lineRule="auto"/>
        <w:ind w:firstLine="540"/>
        <w:jc w:val="both"/>
      </w:pPr>
      <w:r>
        <w:t>а) в планах-графиках, информации, содержащейся в планах закупок;</w:t>
      </w:r>
    </w:p>
    <w:p w:rsidR="004E22DF" w:rsidRDefault="004E22DF" w:rsidP="004E22DF">
      <w:pPr>
        <w:pStyle w:val="ConsPlusNormal"/>
        <w:spacing w:line="276" w:lineRule="auto"/>
        <w:ind w:firstLine="540"/>
        <w:jc w:val="both"/>
      </w:pPr>
      <w:r>
        <w:t>б) в извещениях об осуществлении закупок, в документации о закупках, информации, содержащейся в планах-графиках;</w:t>
      </w:r>
    </w:p>
    <w:p w:rsidR="004E22DF" w:rsidRDefault="004E22DF" w:rsidP="004E22DF">
      <w:pPr>
        <w:pStyle w:val="ConsPlusNormal"/>
        <w:spacing w:line="276" w:lineRule="auto"/>
        <w:ind w:firstLine="540"/>
        <w:jc w:val="both"/>
      </w:pPr>
      <w:r>
        <w:t xml:space="preserve">в) в протоколах определения поставщиков (подрядчиков, исполнителей), </w:t>
      </w:r>
      <w:r>
        <w:lastRenderedPageBreak/>
        <w:t>информации, содержащейся в документации о закупках;</w:t>
      </w:r>
    </w:p>
    <w:p w:rsidR="004E22DF" w:rsidRDefault="004E22DF" w:rsidP="004E22DF">
      <w:pPr>
        <w:pStyle w:val="ConsPlusNormal"/>
        <w:spacing w:line="276" w:lineRule="auto"/>
        <w:ind w:firstLine="540"/>
        <w:jc w:val="both"/>
      </w:pPr>
      <w: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4E22DF" w:rsidRDefault="004E22DF" w:rsidP="004E22DF">
      <w:pPr>
        <w:pStyle w:val="ConsPlusNormal"/>
        <w:spacing w:line="276" w:lineRule="auto"/>
        <w:ind w:firstLine="540"/>
        <w:jc w:val="both"/>
      </w:pPr>
      <w:r>
        <w:t>д) в реестре контрактов, заключенных заказчиками, условиям контрактов</w:t>
      </w:r>
      <w:proofErr w:type="gramStart"/>
      <w:r>
        <w:t>.».</w:t>
      </w:r>
      <w:proofErr w:type="gramEnd"/>
    </w:p>
    <w:p w:rsidR="004E22DF" w:rsidRDefault="004E22DF" w:rsidP="006A55AD">
      <w:pPr>
        <w:pStyle w:val="ConsPlusNormal"/>
        <w:numPr>
          <w:ilvl w:val="0"/>
          <w:numId w:val="1"/>
        </w:numPr>
        <w:spacing w:line="276" w:lineRule="auto"/>
        <w:jc w:val="both"/>
        <w:rPr>
          <w:color w:val="FF0000"/>
        </w:rPr>
      </w:pPr>
      <w:r>
        <w:t xml:space="preserve">Обнародовать настоящее решение на официальном сайте администрации  сельского поселения </w:t>
      </w:r>
      <w:proofErr w:type="spellStart"/>
      <w:r w:rsidR="006E2AA3">
        <w:t>Урманаевский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</w:t>
      </w:r>
      <w:r w:rsidR="006A55AD" w:rsidRPr="006A55AD">
        <w:t xml:space="preserve"> </w:t>
      </w:r>
      <w:proofErr w:type="spellStart"/>
      <w:r w:rsidR="006A55AD" w:rsidRPr="006A55AD">
        <w:rPr>
          <w:u w:val="single"/>
          <w:lang w:val="en-US"/>
        </w:rPr>
        <w:t>urman</w:t>
      </w:r>
      <w:proofErr w:type="spellEnd"/>
      <w:r w:rsidR="006A55AD" w:rsidRPr="006A55AD">
        <w:rPr>
          <w:u w:val="single"/>
        </w:rPr>
        <w:t>-</w:t>
      </w:r>
      <w:proofErr w:type="spellStart"/>
      <w:r w:rsidR="006A55AD" w:rsidRPr="006A55AD">
        <w:rPr>
          <w:u w:val="single"/>
          <w:lang w:val="en-US"/>
        </w:rPr>
        <w:t>bak</w:t>
      </w:r>
      <w:proofErr w:type="spellEnd"/>
      <w:r w:rsidR="006A55AD" w:rsidRPr="006A55AD">
        <w:rPr>
          <w:u w:val="single"/>
        </w:rPr>
        <w:t>.</w:t>
      </w:r>
    </w:p>
    <w:p w:rsidR="004E22DF" w:rsidRDefault="004E22DF" w:rsidP="006A55AD">
      <w:pPr>
        <w:pStyle w:val="ConsPlusNormal"/>
        <w:numPr>
          <w:ilvl w:val="0"/>
          <w:numId w:val="1"/>
        </w:numPr>
        <w:spacing w:line="276" w:lineRule="auto"/>
        <w:jc w:val="both"/>
      </w:pPr>
      <w:r>
        <w:t>Настоящее Решение вступает в силу с 1 января 2017 года.</w:t>
      </w:r>
    </w:p>
    <w:p w:rsidR="004E22DF" w:rsidRDefault="004E22DF" w:rsidP="006A55AD">
      <w:pPr>
        <w:pStyle w:val="ConsPlusNormal"/>
        <w:numPr>
          <w:ilvl w:val="0"/>
          <w:numId w:val="1"/>
        </w:numPr>
        <w:spacing w:line="276" w:lineRule="auto"/>
        <w:jc w:val="both"/>
        <w:rPr>
          <w:color w:val="FF0000"/>
        </w:rPr>
      </w:pP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по </w:t>
      </w:r>
      <w:r w:rsidR="006A55AD">
        <w:t>экономике, бюджету, налогам, земельно-имущественным вопросами предпринимательства.</w:t>
      </w:r>
    </w:p>
    <w:p w:rsidR="004E22DF" w:rsidRDefault="004E22DF" w:rsidP="006A55AD">
      <w:pPr>
        <w:pStyle w:val="ConsPlusNormal"/>
        <w:spacing w:line="276" w:lineRule="auto"/>
        <w:ind w:firstLine="540"/>
        <w:jc w:val="both"/>
      </w:pPr>
    </w:p>
    <w:p w:rsidR="004E22DF" w:rsidRDefault="004E22DF" w:rsidP="004E22DF">
      <w:pPr>
        <w:pStyle w:val="ConsPlusNormal"/>
        <w:spacing w:line="276" w:lineRule="auto"/>
        <w:ind w:firstLine="540"/>
        <w:jc w:val="both"/>
      </w:pPr>
    </w:p>
    <w:p w:rsidR="004E22DF" w:rsidRDefault="004E22DF" w:rsidP="004E22DF">
      <w:pPr>
        <w:pStyle w:val="ConsPlusNormal"/>
        <w:spacing w:line="276" w:lineRule="auto"/>
        <w:jc w:val="both"/>
      </w:pPr>
      <w:r>
        <w:t xml:space="preserve">Председатель Совета сельского поселения </w:t>
      </w:r>
    </w:p>
    <w:p w:rsidR="004E22DF" w:rsidRDefault="006E2AA3" w:rsidP="004E22DF">
      <w:pPr>
        <w:pStyle w:val="ConsPlusNormal"/>
        <w:spacing w:line="276" w:lineRule="auto"/>
        <w:jc w:val="both"/>
      </w:pPr>
      <w:proofErr w:type="spellStart"/>
      <w:r>
        <w:t>Урманаевский</w:t>
      </w:r>
      <w:proofErr w:type="spellEnd"/>
      <w:r w:rsidR="004E22DF">
        <w:t xml:space="preserve"> сельсовет муниципального района</w:t>
      </w:r>
    </w:p>
    <w:p w:rsidR="004E22DF" w:rsidRDefault="004E22DF" w:rsidP="004E22DF">
      <w:pPr>
        <w:pStyle w:val="ConsPlusNormal"/>
        <w:spacing w:line="276" w:lineRule="auto"/>
        <w:jc w:val="both"/>
      </w:pPr>
      <w:proofErr w:type="spellStart"/>
      <w:r>
        <w:t>Бакалинский</w:t>
      </w:r>
      <w:proofErr w:type="spellEnd"/>
      <w:r>
        <w:t xml:space="preserve"> район Республики Башкортостан</w:t>
      </w:r>
      <w:r w:rsidR="006A55AD">
        <w:tab/>
      </w:r>
      <w:r w:rsidR="006A55AD">
        <w:tab/>
      </w:r>
      <w:r w:rsidR="006A55AD">
        <w:tab/>
        <w:t xml:space="preserve">       З.З. </w:t>
      </w:r>
      <w:proofErr w:type="spellStart"/>
      <w:r w:rsidR="006A55AD">
        <w:t>Халисова</w:t>
      </w:r>
      <w:proofErr w:type="spellEnd"/>
    </w:p>
    <w:p w:rsidR="004E22DF" w:rsidRDefault="004E22DF" w:rsidP="004E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DF" w:rsidRDefault="004E22DF" w:rsidP="004E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DF" w:rsidRDefault="004E22DF" w:rsidP="004E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C8F" w:rsidRDefault="001D5C8F"/>
    <w:sectPr w:rsidR="001D5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24" w:rsidRDefault="00C12324" w:rsidP="006A55AD">
      <w:pPr>
        <w:spacing w:after="0" w:line="240" w:lineRule="auto"/>
      </w:pPr>
      <w:r>
        <w:separator/>
      </w:r>
    </w:p>
  </w:endnote>
  <w:endnote w:type="continuationSeparator" w:id="0">
    <w:p w:rsidR="00C12324" w:rsidRDefault="00C12324" w:rsidP="006A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24" w:rsidRDefault="00C12324" w:rsidP="006A55AD">
      <w:pPr>
        <w:spacing w:after="0" w:line="240" w:lineRule="auto"/>
      </w:pPr>
      <w:r>
        <w:separator/>
      </w:r>
    </w:p>
  </w:footnote>
  <w:footnote w:type="continuationSeparator" w:id="0">
    <w:p w:rsidR="00C12324" w:rsidRDefault="00C12324" w:rsidP="006A5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6C3"/>
    <w:multiLevelType w:val="hybridMultilevel"/>
    <w:tmpl w:val="5AF4D5EE"/>
    <w:lvl w:ilvl="0" w:tplc="99667158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1D"/>
    <w:rsid w:val="001D5C8F"/>
    <w:rsid w:val="004E22DF"/>
    <w:rsid w:val="005C7BBD"/>
    <w:rsid w:val="006A55AD"/>
    <w:rsid w:val="006E2AA3"/>
    <w:rsid w:val="0072221D"/>
    <w:rsid w:val="00961B48"/>
    <w:rsid w:val="00BE33B6"/>
    <w:rsid w:val="00C1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D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22DF"/>
    <w:pPr>
      <w:ind w:left="720"/>
    </w:pPr>
  </w:style>
  <w:style w:type="paragraph" w:customStyle="1" w:styleId="ConsPlusNormal">
    <w:name w:val="ConsPlusNormal"/>
    <w:uiPriority w:val="99"/>
    <w:rsid w:val="004E22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A55A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55AD"/>
    <w:rPr>
      <w:rFonts w:ascii="Calibri" w:eastAsia="Calibri" w:hAnsi="Calibri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A55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D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22DF"/>
    <w:pPr>
      <w:ind w:left="720"/>
    </w:pPr>
  </w:style>
  <w:style w:type="paragraph" w:customStyle="1" w:styleId="ConsPlusNormal">
    <w:name w:val="ConsPlusNormal"/>
    <w:uiPriority w:val="99"/>
    <w:rsid w:val="004E22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A55A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55AD"/>
    <w:rPr>
      <w:rFonts w:ascii="Calibri" w:eastAsia="Calibri" w:hAnsi="Calibri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A55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7D6C7-CFB1-44B1-B6C6-F4388A29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2016-12-13T09:43:00Z</dcterms:created>
  <dcterms:modified xsi:type="dcterms:W3CDTF">2016-12-13T10:53:00Z</dcterms:modified>
</cp:coreProperties>
</file>