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8B" w:rsidRDefault="008B578B" w:rsidP="008B57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сельского поселения </w:t>
      </w:r>
      <w:proofErr w:type="spellStart"/>
      <w:r>
        <w:rPr>
          <w:sz w:val="24"/>
          <w:szCs w:val="24"/>
        </w:rPr>
        <w:t>Урманаевский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</w:p>
    <w:p w:rsidR="008B578B" w:rsidRDefault="008B578B" w:rsidP="008B578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Бакалинский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</w:p>
    <w:p w:rsidR="008B578B" w:rsidRDefault="008B578B" w:rsidP="008B578B">
      <w:pPr>
        <w:jc w:val="center"/>
        <w:rPr>
          <w:sz w:val="24"/>
          <w:szCs w:val="24"/>
        </w:rPr>
      </w:pPr>
    </w:p>
    <w:p w:rsidR="008B578B" w:rsidRDefault="008B578B" w:rsidP="008B578B">
      <w:pPr>
        <w:jc w:val="center"/>
        <w:rPr>
          <w:sz w:val="24"/>
          <w:szCs w:val="24"/>
        </w:rPr>
      </w:pPr>
    </w:p>
    <w:p w:rsidR="008B578B" w:rsidRDefault="008B578B" w:rsidP="008B578B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8B578B" w:rsidRDefault="008B578B" w:rsidP="008B578B">
      <w:pPr>
        <w:jc w:val="center"/>
        <w:rPr>
          <w:sz w:val="24"/>
          <w:szCs w:val="24"/>
        </w:rPr>
      </w:pPr>
    </w:p>
    <w:p w:rsidR="008B578B" w:rsidRDefault="00005920" w:rsidP="008B578B">
      <w:pPr>
        <w:jc w:val="center"/>
        <w:rPr>
          <w:sz w:val="24"/>
          <w:szCs w:val="24"/>
        </w:rPr>
      </w:pPr>
      <w:r>
        <w:rPr>
          <w:sz w:val="24"/>
          <w:szCs w:val="24"/>
        </w:rPr>
        <w:t>02 августа  2017 года №102</w:t>
      </w:r>
    </w:p>
    <w:p w:rsidR="008B578B" w:rsidRDefault="008B578B" w:rsidP="008B578B">
      <w:pPr>
        <w:jc w:val="center"/>
        <w:rPr>
          <w:b/>
          <w:bCs/>
          <w:sz w:val="24"/>
          <w:szCs w:val="24"/>
        </w:rPr>
      </w:pPr>
    </w:p>
    <w:p w:rsidR="008B578B" w:rsidRDefault="008B578B" w:rsidP="008B578B">
      <w:pPr>
        <w:pStyle w:val="ConsTitle"/>
        <w:widowControl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порядке учета, управления и распоряжения объектами муниципального нежилого фонда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Урманаевский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</w:p>
    <w:p w:rsidR="008B578B" w:rsidRDefault="008B578B" w:rsidP="008B578B">
      <w:pPr>
        <w:pStyle w:val="ConsTitle"/>
        <w:widowControl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</w:t>
      </w:r>
    </w:p>
    <w:p w:rsidR="008B578B" w:rsidRDefault="008B578B" w:rsidP="008B578B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B578B" w:rsidRDefault="008B578B" w:rsidP="008B578B">
      <w:pPr>
        <w:pStyle w:val="Con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 соответствии с гражданским кодексом Российской Федерации, Федеральным законом «Об общих принципах организации местного самоуправления в Российской Федерации» № 131-ФЗ от 06.10.2003 года, Постановлением Правительства Республики Башкортостан № 403 от 29.12.2007 года,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целях совершенствования правового регулирования и повышения эффективности использования и распоряжения объектами муниципального нежилого фонда в сельском поселении 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Урманаевский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сельсовет,</w:t>
      </w:r>
    </w:p>
    <w:p w:rsidR="008B578B" w:rsidRDefault="008B578B" w:rsidP="008B578B">
      <w:pPr>
        <w:pStyle w:val="Con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Урманаевский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</w:t>
      </w:r>
    </w:p>
    <w:p w:rsidR="008B578B" w:rsidRDefault="008B578B" w:rsidP="008B578B">
      <w:pPr>
        <w:pStyle w:val="Con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8B578B" w:rsidRDefault="008B578B" w:rsidP="008B578B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Установить с 1 января 2017 года на территории 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Урманаевский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единый порядок учета, управления и распоряжения муниципальным нежилым фондом.</w:t>
      </w:r>
    </w:p>
    <w:p w:rsidR="008B578B" w:rsidRDefault="008B578B" w:rsidP="008B57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Утвердить:</w:t>
      </w:r>
    </w:p>
    <w:p w:rsidR="008B578B" w:rsidRDefault="008B578B" w:rsidP="008B57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2.1.Положение о порядке оформления прав пользования муниципальным имуществом    сельского поселения </w:t>
      </w:r>
      <w:proofErr w:type="spellStart"/>
      <w:r>
        <w:rPr>
          <w:sz w:val="24"/>
          <w:szCs w:val="24"/>
        </w:rPr>
        <w:t>Урманаевский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Бакалинский</w:t>
      </w:r>
      <w:proofErr w:type="spellEnd"/>
      <w:r>
        <w:rPr>
          <w:sz w:val="24"/>
          <w:szCs w:val="24"/>
        </w:rPr>
        <w:t xml:space="preserve"> район Республики Башкортостан (приложение № 1);</w:t>
      </w:r>
    </w:p>
    <w:p w:rsidR="008B578B" w:rsidRDefault="008B578B" w:rsidP="008B57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Методику расчета годовой арендной платы за пользование объектами муниципального нежилого фонда сельского поселения </w:t>
      </w:r>
      <w:proofErr w:type="spellStart"/>
      <w:r>
        <w:rPr>
          <w:sz w:val="24"/>
          <w:szCs w:val="24"/>
        </w:rPr>
        <w:t>Урманаевский</w:t>
      </w:r>
      <w:proofErr w:type="spellEnd"/>
      <w:r>
        <w:rPr>
          <w:sz w:val="24"/>
          <w:szCs w:val="24"/>
        </w:rPr>
        <w:t xml:space="preserve"> сельсовет муниципального района  </w:t>
      </w:r>
      <w:proofErr w:type="spellStart"/>
      <w:r>
        <w:rPr>
          <w:sz w:val="24"/>
          <w:szCs w:val="24"/>
        </w:rPr>
        <w:t>Бакалинский</w:t>
      </w:r>
      <w:proofErr w:type="spellEnd"/>
      <w:r>
        <w:rPr>
          <w:sz w:val="24"/>
          <w:szCs w:val="24"/>
        </w:rPr>
        <w:t xml:space="preserve"> район (приложение № 2).</w:t>
      </w:r>
    </w:p>
    <w:p w:rsidR="008B578B" w:rsidRDefault="008B578B" w:rsidP="008B57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Установить, что арендная плата за пользование объектами нежилого фонда подлежит перечислению в бюджет сельского поселения  </w:t>
      </w:r>
      <w:proofErr w:type="spellStart"/>
      <w:r>
        <w:rPr>
          <w:sz w:val="24"/>
          <w:szCs w:val="24"/>
        </w:rPr>
        <w:t>Урманаевский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Бакалинский</w:t>
      </w:r>
      <w:proofErr w:type="spellEnd"/>
      <w:r>
        <w:rPr>
          <w:sz w:val="24"/>
          <w:szCs w:val="24"/>
        </w:rPr>
        <w:t xml:space="preserve"> район в полном объеме в соответствии с действующим законодательством.</w:t>
      </w:r>
    </w:p>
    <w:p w:rsidR="008B578B" w:rsidRDefault="008B578B" w:rsidP="008B57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оставляю за собой.</w:t>
      </w:r>
    </w:p>
    <w:p w:rsidR="008B578B" w:rsidRDefault="008B578B" w:rsidP="008B57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5.Обнародовать настоящее решение в установленной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 и разместить на официальном сайте администрации сельского поселения </w:t>
      </w:r>
      <w:proofErr w:type="spellStart"/>
      <w:r>
        <w:rPr>
          <w:sz w:val="24"/>
          <w:szCs w:val="24"/>
        </w:rPr>
        <w:t>Урманаевский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Бакалинский</w:t>
      </w:r>
      <w:proofErr w:type="spellEnd"/>
      <w:r>
        <w:rPr>
          <w:sz w:val="24"/>
          <w:szCs w:val="24"/>
        </w:rPr>
        <w:t xml:space="preserve"> район Республики Башкортостан.</w:t>
      </w:r>
    </w:p>
    <w:p w:rsidR="008B578B" w:rsidRDefault="008B578B" w:rsidP="008B578B">
      <w:pPr>
        <w:ind w:firstLine="708"/>
        <w:jc w:val="both"/>
        <w:rPr>
          <w:sz w:val="24"/>
          <w:szCs w:val="24"/>
        </w:rPr>
      </w:pPr>
    </w:p>
    <w:p w:rsidR="008B578B" w:rsidRDefault="008B578B" w:rsidP="008B578B">
      <w:pPr>
        <w:ind w:firstLine="708"/>
        <w:jc w:val="both"/>
        <w:rPr>
          <w:sz w:val="24"/>
          <w:szCs w:val="24"/>
        </w:rPr>
      </w:pPr>
    </w:p>
    <w:p w:rsidR="008B578B" w:rsidRDefault="008B578B" w:rsidP="008B578B">
      <w:pPr>
        <w:ind w:firstLine="708"/>
        <w:jc w:val="both"/>
        <w:rPr>
          <w:sz w:val="24"/>
          <w:szCs w:val="24"/>
        </w:rPr>
      </w:pPr>
    </w:p>
    <w:p w:rsidR="008B578B" w:rsidRDefault="008B578B" w:rsidP="008B578B">
      <w:pPr>
        <w:tabs>
          <w:tab w:val="center" w:pos="4770"/>
        </w:tabs>
        <w:rPr>
          <w:sz w:val="24"/>
          <w:szCs w:val="24"/>
        </w:rPr>
      </w:pPr>
      <w:r>
        <w:rPr>
          <w:sz w:val="24"/>
          <w:szCs w:val="24"/>
        </w:rPr>
        <w:t>Председатель Совета сельского поселения</w:t>
      </w:r>
    </w:p>
    <w:p w:rsidR="008B578B" w:rsidRDefault="008B578B" w:rsidP="008B578B">
      <w:pPr>
        <w:tabs>
          <w:tab w:val="center" w:pos="477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Урманаевский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</w:p>
    <w:p w:rsidR="008B578B" w:rsidRDefault="008B578B" w:rsidP="008B578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Бакалинский</w:t>
      </w:r>
      <w:proofErr w:type="spellEnd"/>
      <w:r>
        <w:rPr>
          <w:sz w:val="24"/>
          <w:szCs w:val="24"/>
        </w:rPr>
        <w:t xml:space="preserve"> район  Республики Башкортостан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З.З. </w:t>
      </w:r>
      <w:proofErr w:type="spellStart"/>
      <w:r>
        <w:rPr>
          <w:sz w:val="24"/>
          <w:szCs w:val="24"/>
        </w:rPr>
        <w:t>Халисова</w:t>
      </w:r>
      <w:proofErr w:type="spellEnd"/>
      <w:r>
        <w:rPr>
          <w:b/>
          <w:bCs/>
          <w:sz w:val="24"/>
          <w:szCs w:val="24"/>
        </w:rPr>
        <w:t xml:space="preserve">     </w:t>
      </w:r>
    </w:p>
    <w:p w:rsidR="008B578B" w:rsidRDefault="008B578B" w:rsidP="008B578B">
      <w:pPr>
        <w:pStyle w:val="ConsNormal"/>
        <w:pageBreakBefore/>
        <w:widowControl/>
        <w:ind w:firstLine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 1 </w:t>
      </w:r>
    </w:p>
    <w:p w:rsidR="008B578B" w:rsidRDefault="008B578B" w:rsidP="008B578B">
      <w:pPr>
        <w:pStyle w:val="ConsNormal"/>
        <w:widowControl/>
        <w:ind w:firstLine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 решению Совета сельского </w:t>
      </w:r>
    </w:p>
    <w:p w:rsidR="008B578B" w:rsidRDefault="008B578B" w:rsidP="008B578B">
      <w:pPr>
        <w:pStyle w:val="ConsNormal"/>
        <w:widowControl/>
        <w:ind w:firstLine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поселения                                       </w:t>
      </w:r>
    </w:p>
    <w:p w:rsidR="008B578B" w:rsidRDefault="008B578B" w:rsidP="008B578B">
      <w:pPr>
        <w:pStyle w:val="ConsNormal"/>
        <w:widowControl/>
        <w:ind w:firstLine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Урманаевский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8B578B" w:rsidRDefault="008B578B" w:rsidP="008B578B">
      <w:pPr>
        <w:pStyle w:val="ConsNormal"/>
        <w:widowControl/>
        <w:ind w:firstLine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</w:p>
    <w:p w:rsidR="008B578B" w:rsidRDefault="008B578B" w:rsidP="008B578B">
      <w:pPr>
        <w:pStyle w:val="ConsNonformat"/>
        <w:widowControl/>
        <w:tabs>
          <w:tab w:val="left" w:pos="524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8B578B" w:rsidRDefault="00005920" w:rsidP="008B578B">
      <w:pPr>
        <w:pStyle w:val="ConsTitle"/>
        <w:widowControl/>
        <w:tabs>
          <w:tab w:val="left" w:pos="5274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от 02 августа  2017 г. № 102</w:t>
      </w:r>
    </w:p>
    <w:p w:rsidR="008B578B" w:rsidRDefault="008B578B" w:rsidP="008B578B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B578B" w:rsidRDefault="008B578B" w:rsidP="008B578B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Положение о порядке</w:t>
      </w:r>
    </w:p>
    <w:p w:rsidR="008B578B" w:rsidRDefault="008B578B" w:rsidP="008B578B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оформления прав пользования муниципальным имуществом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Урманаевский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005920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Республики Башкортостан </w:t>
      </w:r>
    </w:p>
    <w:p w:rsidR="008B578B" w:rsidRDefault="008B578B" w:rsidP="008B578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B578B" w:rsidRDefault="008B578B" w:rsidP="008B578B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8B578B" w:rsidRDefault="008B578B" w:rsidP="008B578B">
      <w:pPr>
        <w:pStyle w:val="ConsNonformat"/>
        <w:widowControl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определяет порядок оформления прав пользования муниципальным имуществом, находящимся в муниципальной собственности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Урманаевский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 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(далее – муниципальное имущество).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К муниципальному имуществу относятся: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комплексы зданий, строений и сооружений;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отдельно стоящие здания, строения и сооружения;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объекты жилищного фонда, переводимые в состав муниципального нежилого фонда в соответствии с нормативными правовыми актами Российской Федерации и Республики Башкортостан;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машины и оборудование;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транспортные средства;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оборотные средства (запасы сырья, топлива, материалов и др.);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исключительные права (права на обозначения, индивидуализирующие деятельность предприятия);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обязательства перед кредиторами арендодателя;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иное имущество, находящееся в муниципальной собственности.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Пользование муниципальным имуществом юридическими и физическими лицами осуществляется на правах: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хозяйственного ведения;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оперативного управления;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доверительного управления;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безвозмездного пользования;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аренды и субаренды.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Решения о передаче муниципального имущества в хозяйственное ведение, оперативное управление, доверительное управление, безвозмездное пользование или аренду принимаются Администрацией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Урманаевский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</w:t>
      </w:r>
      <w:r w:rsidR="00256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69DD">
        <w:rPr>
          <w:rFonts w:ascii="Times New Roman" w:hAnsi="Times New Roman" w:cs="Times New Roman"/>
          <w:color w:val="000000"/>
          <w:sz w:val="24"/>
          <w:szCs w:val="24"/>
        </w:rPr>
        <w:t>Бакалинский</w:t>
      </w:r>
      <w:proofErr w:type="spellEnd"/>
      <w:r w:rsidR="002569DD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Башкортостан (далее - Администрация), в пределах предоставленных полномочий, если иное не предусмотрено законодательством.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1.5.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по целевому назначению;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нарушением установленного порядка использования либо без оформления права пользования;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неуставных целях;</w:t>
      </w:r>
    </w:p>
    <w:p w:rsidR="008B578B" w:rsidRDefault="008B578B" w:rsidP="008B578B">
      <w:pPr>
        <w:pStyle w:val="ConsNonformat"/>
        <w:widowControl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 вовлечения в производственный цикл предприятия.</w:t>
      </w:r>
    </w:p>
    <w:p w:rsidR="008B578B" w:rsidRDefault="008B578B" w:rsidP="008B578B">
      <w:pPr>
        <w:pStyle w:val="Con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Решения о передаче муниципального имущества, находящегося в пользовании у юридических лиц и индивидуальных предпринимателей, зарегистрированных в установленном порядке без образования юридического лица, в безвозмездное пользование органам государственной власти, органам местного самоуправления, государственным и муниципальным учреждениям, юридическим лицам и индивидуальным предпринимателям, зарегистрированным в установленном порядке без образования юридического лица, указанным в подпунктах "и" пункта 2.1 раздела 2, в абзаце десятом пункта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5.1 раздела 5 Методики определения годовой арендной платы за пользование муниципальным имуществом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Урманаевский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 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Башкортостан, принимаются его пользователями с согласия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КУС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Минземимущества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РБ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Бакалинскому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району в пределах предоставленных полномочий в соответствии с законодательством.</w:t>
      </w:r>
    </w:p>
    <w:p w:rsidR="008B578B" w:rsidRDefault="008B578B" w:rsidP="008B578B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B578B" w:rsidRDefault="008B578B" w:rsidP="008B578B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Порядок оформления прав пользования</w:t>
      </w:r>
    </w:p>
    <w:p w:rsidR="008B578B" w:rsidRDefault="008B578B" w:rsidP="008B578B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муниципальным имуществом</w:t>
      </w:r>
    </w:p>
    <w:p w:rsidR="008B578B" w:rsidRDefault="008B578B" w:rsidP="008B578B">
      <w:pPr>
        <w:pStyle w:val="ConsNonformat"/>
        <w:widowControl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Оформление прав пользования муниципальным имуществом (передача в доверительное управление, безвозмездное пользование или аренду (субаренду)) производится в следующем порядке.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3.1.1. Юридические и физические лица подают в Комитет по управлению собственностью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Минземимущества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РБ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Бакалинскому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району заявку, к которой прилагаются перечень испрашиваемого имущества, а также документы, перечисленные в пунктах 4.6, 5.6 и 6.4 настоящего Порядка.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3.1.2. Заявка регистрируется в журнале регистрации заявок. Он должен быть прошит, пронумерован и опечатан в установленном порядке.</w:t>
      </w:r>
    </w:p>
    <w:p w:rsidR="008B578B" w:rsidRDefault="008B578B" w:rsidP="008B578B">
      <w:pPr>
        <w:pStyle w:val="2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В журнале регистрации заявок делаются отметки о приостановлении и продлении сроков рассмотрения заявок, об отказе в оформлении документов, о наличии технического паспорта, карточки учета объектов нежилого фонда (далее - карточка учета) и других документов, касающихся рассмотрения заявки.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3.1.3. Рассмотрение заявки и оформление документов о передаче имущества в пользование производятся в срок до двух месяцев с момента регистрации заявки.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3.1.4. Заявителю может быть отказано в передаче ему муниципального имущества в доверительное управление, безвозмездное пользование или аренду в следующих случаях: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учредительные документы заявителя или документы, удостоверяющие личность заявителя - физического лица, не отвечают установленным требованиям;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 имущество передано иным юридическим либо физическим лицам в доверительное управление, безвозмездное пользование или аренду в порядке, установленном законодательством и настоящим Порядком;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имеются неразрешенные судебные споры по поводу указанного в заявке муниципального имущества;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невыполнение заявителем условий ранее заключенных договоров об использовании (доверительном управлении, безвозмездном пользовании, аренде и т.д.) другого муниципального имущества в течение трех и более месяцев подряд;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имеются факты расторжения с заявителем договоров о передаче ему в пользование другого муниципального имущества из-за невыполнения заявителем условий данных договоров.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этом делается соответствующая запись в журнале регистрации заявок, а заявителю направляется письменное уведомление об отказе в оформлении документов.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3.1.5. После выполнения требований, указанных в подпунктах 3.1.1-3.1.4 настоящего Порядка, и проведения оперативной проверки передаваемого муниципального имущества и их пользователей на основании представленных заявителем документов принимается решение в виде постановления 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Урманаевский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 о передаче заявителю муниципального имущества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доверительное управление;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безвозмездное пользование;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аренду.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передаче в пользование одному заявителю (пользователю) значительного количества муниципального имущества оформление договоров может быть произведено поэтапно на основании плана-графика, который утверждается решением Комитета по управлению собственностью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Минземимущества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РБ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Бакалинскому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району, подготовленным в соответствии с настоящим пунктом.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3.1.6. КУС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Минземимущества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РБ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Бакалинскому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району в случае принятия решения о передаче муниципального имущества в пользование юридическим и физическим лицам оформляет в соответствии с пунктами 4.8, 5.7 и 6.8 настоящего Порядка договоры о передаче муниципального имущества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доверительное управление;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безвозмездное пользование;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аренду.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Если на момент подачи заявки муниципальное имущество находилось в пользовании заявителя (пользователя) на основании договоров или иных актов, комиссия по передаче объектов муниципального нежилого фонда не создается и акт приема-передачи не оформляется.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согласно законодательству.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КУС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Минземимущества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РБ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Бакалинскому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району в порядке, установленном законодательством, муниципальное имущество может быть: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изъято полностью либо частично из пользования юридических и физических лиц;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перераспределено полностью или частично с учетом заявок, поданных в установленном порядке юридическими и физическими лицами;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выставлено на аукцион (конкурс) для продажи в собственность физических и юридических лиц;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выставлено на аукцион (конкурс) для продажи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права заключения договоров аренды объектов муниципального нежилого фонда сельского поселения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Урманаевский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3.5. В договоре о передаче муниципального имущества в пользование должны быть оговорены возможности и порядок досрочного прекращения действия данного договора в отношении всего переданного муниципального имущества или его части в соответствии с пунктами 3.3 и 3.4 настоящего Порядка.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Минземимущества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РБ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Бакалинскому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району имеет право требовать досрочного расторжения договора о передаче муниципального имущества в пользование в порядке, установленном законодательством и указанным договором.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3.6.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случае принятия решения в соответствии с пунктами 3.4 и 3.5 настоящего Порядка пользователи муниципального имущества (в том числе юридические лица, в ведении (на балансе) которых состояло муниципальное имущество) имеют право подать заявку в установленном порядке и заключить договоры о передаче им этого муниципального имущества (части имущества) в аренду в соответствии с законодательством и настоящим Порядком.</w:t>
      </w:r>
      <w:proofErr w:type="gramEnd"/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3.7. КУС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Минземимущества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РБ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Бакалинскому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району осуществляет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использованием муниципального имущества в соответствии с законодательством и настоящим Порядком.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3.8. КУС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Минземимущества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РБ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Бакалинскому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району имеет право в рамках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договоров о передаче муниципального имущества в пользование: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обследования и проверки использования муниципального имущества;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требовать от проверяемых юридических и физических лиц необходимую документацию и информацию;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привлекать к проведению обследований и проверок использования муниципального имущества представителей пользователя и балансодержателя, квалифицированных специалистов и экспертов.</w:t>
      </w:r>
    </w:p>
    <w:p w:rsidR="008B578B" w:rsidRDefault="008B578B" w:rsidP="008B578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3.9. В оформлении договора о передаче муниципального имущества в пользование отказывается в следующих случаях:</w:t>
      </w:r>
    </w:p>
    <w:p w:rsidR="008B578B" w:rsidRDefault="008B578B" w:rsidP="008B578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проведение ликвидации заявителя - юридического лица или принятие арбитражным судом решения о признании заявителя банкротом и об открытии конкурсного производства;</w:t>
      </w:r>
    </w:p>
    <w:p w:rsidR="008B578B" w:rsidRDefault="008B578B" w:rsidP="008B578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приостановление деятельности заявителя в порядке, предусмотренном </w:t>
      </w:r>
      <w:hyperlink r:id="rId6" w:history="1">
        <w:r>
          <w:rPr>
            <w:rStyle w:val="a3"/>
            <w:color w:val="000000"/>
            <w:sz w:val="24"/>
            <w:szCs w:val="24"/>
            <w:u w:val="none"/>
          </w:rPr>
          <w:t>Кодексом</w:t>
        </w:r>
      </w:hyperlink>
      <w:r>
        <w:rPr>
          <w:color w:val="000000"/>
          <w:sz w:val="24"/>
          <w:szCs w:val="24"/>
        </w:rPr>
        <w:t xml:space="preserve"> Российской Федерации об административных правонарушениях;</w:t>
      </w:r>
    </w:p>
    <w:p w:rsidR="008B578B" w:rsidRDefault="008B578B" w:rsidP="008B578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предоставление заявителем заведомо ложных сведений, содержащихся в представленных документах.</w:t>
      </w:r>
    </w:p>
    <w:p w:rsidR="008B578B" w:rsidRDefault="008B578B" w:rsidP="008B578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3.10. При передаче в пользование муниципального имущества, являющегося памятником истории, культуры и архитектуры,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Башкортостан.</w:t>
      </w:r>
    </w:p>
    <w:p w:rsidR="008B578B" w:rsidRDefault="008B578B" w:rsidP="008B578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3.11. </w:t>
      </w:r>
      <w:proofErr w:type="gramStart"/>
      <w:r>
        <w:rPr>
          <w:color w:val="000000"/>
          <w:sz w:val="24"/>
          <w:szCs w:val="24"/>
        </w:rPr>
        <w:t>Размер общей площади возможных с согласия собственника к передаче в установленном законодательством о защите конкуренции порядке в аренду (субаренду) третьим лицам части или частей муниципального имущества, находящегося в пользовании, не может превышать двадцати пяти процентов от общей площади муниципального имущества, находящегося в пользовании.</w:t>
      </w:r>
      <w:proofErr w:type="gramEnd"/>
    </w:p>
    <w:p w:rsidR="008B578B" w:rsidRDefault="008B578B" w:rsidP="008B578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Размер общей площади возможных к передаче в аренду (субаренду) третьим лицам с согласия собственника без проведения торгов части или частей муниципального имущества, переданного в пользование, не может превышать десяти процентов площади муниципального имущества, находящегося в пользовании, и составлять более чем двадцать квадратных метров.</w:t>
      </w:r>
    </w:p>
    <w:p w:rsidR="008B578B" w:rsidRDefault="008B578B" w:rsidP="008B578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 действия указанных договоров аренды (субаренды) муниципального имущества с третьими лицами не может превышать срока действия основных договоров.</w:t>
      </w:r>
    </w:p>
    <w:p w:rsidR="008B578B" w:rsidRDefault="008B578B" w:rsidP="008B578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3.12. </w:t>
      </w:r>
      <w:proofErr w:type="gramStart"/>
      <w:r>
        <w:rPr>
          <w:color w:val="000000"/>
          <w:sz w:val="24"/>
          <w:szCs w:val="24"/>
        </w:rPr>
        <w:t xml:space="preserve">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в отношении муниципального имущества, включенного в Перечень муниципального имущества сельского поселения </w:t>
      </w:r>
      <w:proofErr w:type="spellStart"/>
      <w:r>
        <w:rPr>
          <w:color w:val="000000"/>
          <w:sz w:val="24"/>
          <w:szCs w:val="24"/>
        </w:rPr>
        <w:t>Урманаевский</w:t>
      </w:r>
      <w:proofErr w:type="spellEnd"/>
      <w:r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color w:val="000000"/>
          <w:sz w:val="24"/>
          <w:szCs w:val="24"/>
        </w:rPr>
        <w:t>Бакалинский</w:t>
      </w:r>
      <w:proofErr w:type="spellEnd"/>
      <w:r>
        <w:rPr>
          <w:color w:val="000000"/>
          <w:sz w:val="24"/>
          <w:szCs w:val="24"/>
        </w:rPr>
        <w:t xml:space="preserve"> район Республики Башкортостан, свободного от прав третьих лиц (за исключением </w:t>
      </w:r>
      <w:r>
        <w:rPr>
          <w:color w:val="000000"/>
          <w:sz w:val="24"/>
          <w:szCs w:val="24"/>
        </w:rPr>
        <w:lastRenderedPageBreak/>
        <w:t>имущественных прав субъектов малого и среднего предпринимательства), которое может быть использовано только</w:t>
      </w:r>
      <w:proofErr w:type="gramEnd"/>
      <w:r>
        <w:rPr>
          <w:color w:val="000000"/>
          <w:sz w:val="24"/>
          <w:szCs w:val="24"/>
        </w:rPr>
        <w:t xml:space="preserve">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8B578B" w:rsidRDefault="008B578B" w:rsidP="008B578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Максимальный срок предоставления </w:t>
      </w:r>
      <w:proofErr w:type="gramStart"/>
      <w:r>
        <w:rPr>
          <w:color w:val="000000"/>
          <w:sz w:val="24"/>
          <w:szCs w:val="24"/>
        </w:rPr>
        <w:t>бизнес-инкубаторами</w:t>
      </w:r>
      <w:proofErr w:type="gramEnd"/>
      <w:r>
        <w:rPr>
          <w:color w:val="000000"/>
          <w:sz w:val="24"/>
          <w:szCs w:val="24"/>
        </w:rPr>
        <w:t xml:space="preserve">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8B578B" w:rsidRDefault="008B578B" w:rsidP="008B578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3.13. Изменение условий договора, указанных в документации о торгах, по результатам которых заключен договор, не допускается.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Цена договора, заключенного по результатам торгов, может быть изменена только в сторону увеличения.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При  заключении  договоров  аренды  с  субъектами  малого 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среднего предпринимательства арендная плата вносится в порядке,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установленном пунктом 6.11 настоящего Порядка.</w:t>
      </w:r>
    </w:p>
    <w:p w:rsidR="008B578B" w:rsidRDefault="008B578B" w:rsidP="008B578B">
      <w:pPr>
        <w:pStyle w:val="ConsNonformat"/>
        <w:widowControl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B578B" w:rsidRDefault="008B578B" w:rsidP="008B578B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Особенности передачи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</w:p>
    <w:p w:rsidR="008B578B" w:rsidRDefault="008B578B" w:rsidP="008B578B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имущества в доверительное управление</w:t>
      </w:r>
    </w:p>
    <w:p w:rsidR="008B578B" w:rsidRDefault="008B578B" w:rsidP="008B578B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Муниципальное  имущество, кроме акций, может быть передано в доверительное управление: 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коммерческой (некоммерческой) организации (за исключением муниципального унитарного предприятия);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Указанные юридические и физические лица являются доверительными управляющими и осуществляют правомочия собственника в отношении государственного имущества, переданного в доверительное управление в соответствии с заключенным договором.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(выгодоприобретателя).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отдельных случаях доверительным управляющим может быть некоммерческая организация, за исключением учреждения.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Учредителем доверительного управления является собственник муниципального имущества.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Муниципальное имущество не подлежит передаче в доверительное управление муниципальным органам и органам местного самоуправления.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 Функции учредителя доверительного управления или лица, определенного им (выгодоприобретателя) (далее - учредитель управления), осуществляет Администрация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Урманаевский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  в соответствии с настоящим Порядком.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 Передача муниципального имущества в доверительное управление производится по рыночной стоимости, кроме объектов жилищного фонда с объектами инженерной инфраструктуры. 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технических паспортов на него.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Оплата расходов по оценке рыночной стоимости передаваемого в доверительное управление муниципального имущества и изготовлению технических паспортов на него осуществляется доверительным управляющим.</w:t>
      </w:r>
    </w:p>
    <w:p w:rsidR="008B578B" w:rsidRDefault="008B578B" w:rsidP="008B578B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3.5.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8B578B" w:rsidRDefault="008B578B" w:rsidP="008B578B">
      <w:pPr>
        <w:shd w:val="clear" w:color="auto" w:fill="FFFFFF"/>
        <w:ind w:left="-540" w:right="1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3.6. </w:t>
      </w:r>
      <w:r>
        <w:rPr>
          <w:color w:val="000000"/>
          <w:spacing w:val="-14"/>
          <w:sz w:val="24"/>
          <w:szCs w:val="24"/>
        </w:rPr>
        <w:t xml:space="preserve">Для оформления договора доверительного управления </w:t>
      </w:r>
      <w:r>
        <w:rPr>
          <w:color w:val="000000"/>
          <w:spacing w:val="-13"/>
          <w:sz w:val="24"/>
          <w:szCs w:val="24"/>
        </w:rPr>
        <w:t>муниципальным имуществом</w:t>
      </w:r>
      <w:r>
        <w:rPr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color w:val="000000"/>
          <w:sz w:val="24"/>
          <w:szCs w:val="24"/>
        </w:rPr>
        <w:t>Урманаевский</w:t>
      </w:r>
      <w:proofErr w:type="spellEnd"/>
      <w:r>
        <w:rPr>
          <w:color w:val="000000"/>
          <w:sz w:val="24"/>
          <w:szCs w:val="24"/>
        </w:rPr>
        <w:t xml:space="preserve"> сельсовет</w:t>
      </w:r>
      <w:r>
        <w:rPr>
          <w:color w:val="000000"/>
          <w:spacing w:val="-13"/>
          <w:sz w:val="24"/>
          <w:szCs w:val="24"/>
        </w:rPr>
        <w:t xml:space="preserve"> муниципального района </w:t>
      </w:r>
      <w:proofErr w:type="spellStart"/>
      <w:r>
        <w:rPr>
          <w:color w:val="000000"/>
          <w:spacing w:val="-13"/>
          <w:sz w:val="24"/>
          <w:szCs w:val="24"/>
        </w:rPr>
        <w:t>Бакалинский</w:t>
      </w:r>
      <w:proofErr w:type="spellEnd"/>
      <w:r>
        <w:rPr>
          <w:color w:val="000000"/>
          <w:spacing w:val="-13"/>
          <w:sz w:val="24"/>
          <w:szCs w:val="24"/>
        </w:rPr>
        <w:t xml:space="preserve"> район Республики Башкортостан </w:t>
      </w:r>
      <w:r>
        <w:rPr>
          <w:color w:val="000000"/>
          <w:spacing w:val="-19"/>
          <w:sz w:val="24"/>
          <w:szCs w:val="24"/>
        </w:rPr>
        <w:t>представляются следующие документы или их копии:</w:t>
      </w:r>
    </w:p>
    <w:p w:rsidR="008B578B" w:rsidRDefault="008B578B" w:rsidP="008B578B">
      <w:pPr>
        <w:shd w:val="clear" w:color="auto" w:fill="FFFFFF"/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а) для коммерческих (некоммерческих) организаций - копии </w:t>
      </w:r>
      <w:r>
        <w:rPr>
          <w:color w:val="000000"/>
          <w:spacing w:val="-4"/>
          <w:sz w:val="24"/>
          <w:szCs w:val="24"/>
        </w:rPr>
        <w:t xml:space="preserve">учредительных документов со всеми изменениями и дополнениями на </w:t>
      </w:r>
      <w:r>
        <w:rPr>
          <w:color w:val="000000"/>
          <w:spacing w:val="-6"/>
          <w:sz w:val="24"/>
          <w:szCs w:val="24"/>
        </w:rPr>
        <w:t xml:space="preserve">дату подачи заявки, заверенные в порядке, установленном </w:t>
      </w:r>
      <w:r>
        <w:rPr>
          <w:color w:val="000000"/>
          <w:spacing w:val="-10"/>
          <w:sz w:val="24"/>
          <w:szCs w:val="24"/>
        </w:rPr>
        <w:t>законодательством Российской Федерации;</w:t>
      </w:r>
    </w:p>
    <w:p w:rsidR="008B578B" w:rsidRDefault="008B578B" w:rsidP="008B578B">
      <w:pPr>
        <w:shd w:val="clear" w:color="auto" w:fill="FFFFFF"/>
        <w:ind w:left="-540" w:right="10" w:firstLine="540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б) для индивидуального предпринимателя - свидетельство </w:t>
      </w:r>
      <w:r>
        <w:rPr>
          <w:color w:val="000000"/>
          <w:spacing w:val="-10"/>
          <w:sz w:val="24"/>
          <w:szCs w:val="24"/>
        </w:rPr>
        <w:t xml:space="preserve">о государственной регистрации в качестве индивидуального </w:t>
      </w:r>
      <w:r>
        <w:rPr>
          <w:color w:val="000000"/>
          <w:spacing w:val="-18"/>
          <w:sz w:val="24"/>
          <w:szCs w:val="24"/>
        </w:rPr>
        <w:t>предпринимателя, а также документы, удостоверяющие его личность;</w:t>
      </w:r>
    </w:p>
    <w:p w:rsidR="008B578B" w:rsidRDefault="008B578B" w:rsidP="008B578B">
      <w:pPr>
        <w:shd w:val="clear" w:color="auto" w:fill="FFFFFF"/>
        <w:ind w:left="-540" w:firstLine="5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pacing w:val="-18"/>
          <w:sz w:val="24"/>
          <w:szCs w:val="24"/>
        </w:rPr>
        <w:t xml:space="preserve">в) выписка из Единого государственного реестра юридических лиц </w:t>
      </w:r>
      <w:r>
        <w:rPr>
          <w:color w:val="000000"/>
          <w:spacing w:val="-17"/>
          <w:sz w:val="24"/>
          <w:szCs w:val="24"/>
        </w:rPr>
        <w:t xml:space="preserve">или нотариально заверенная ее копия, полученная не ранее чем за шесть </w:t>
      </w:r>
      <w:r>
        <w:rPr>
          <w:color w:val="000000"/>
          <w:spacing w:val="-3"/>
          <w:sz w:val="24"/>
          <w:szCs w:val="24"/>
        </w:rPr>
        <w:t xml:space="preserve">месяцев до даты обращения, - для юридических лиц; выписка из </w:t>
      </w:r>
      <w:r>
        <w:rPr>
          <w:color w:val="000000"/>
          <w:spacing w:val="-17"/>
          <w:sz w:val="24"/>
          <w:szCs w:val="24"/>
        </w:rPr>
        <w:t xml:space="preserve">Единого государственного реестра индивидуальных предпринимателей или нотариально заверенная ее копия, полученная не ранее чем за шесть </w:t>
      </w:r>
      <w:r>
        <w:rPr>
          <w:color w:val="000000"/>
          <w:spacing w:val="-16"/>
          <w:sz w:val="24"/>
          <w:szCs w:val="24"/>
        </w:rPr>
        <w:t>месяцев до даты обращения, - для индивидуальных предпринимателей;</w:t>
      </w:r>
      <w:proofErr w:type="gramEnd"/>
      <w:r>
        <w:rPr>
          <w:color w:val="000000"/>
          <w:spacing w:val="-16"/>
          <w:sz w:val="24"/>
          <w:szCs w:val="24"/>
        </w:rPr>
        <w:t xml:space="preserve"> надлежащим образом заверенный перевод на русский язык документов </w:t>
      </w:r>
      <w:r>
        <w:rPr>
          <w:color w:val="000000"/>
          <w:spacing w:val="-12"/>
          <w:sz w:val="24"/>
          <w:szCs w:val="24"/>
        </w:rPr>
        <w:t xml:space="preserve">о государственной регистрации юридического лица или физического </w:t>
      </w:r>
      <w:r>
        <w:rPr>
          <w:color w:val="000000"/>
          <w:spacing w:val="-8"/>
          <w:sz w:val="24"/>
          <w:szCs w:val="24"/>
        </w:rPr>
        <w:t xml:space="preserve">лица в качестве индивидуального предпринимателя в соответствии </w:t>
      </w:r>
      <w:r>
        <w:rPr>
          <w:color w:val="000000"/>
          <w:spacing w:val="-10"/>
          <w:sz w:val="24"/>
          <w:szCs w:val="24"/>
        </w:rPr>
        <w:t xml:space="preserve">с законодательством соответствующего государства, полученный не </w:t>
      </w:r>
      <w:r>
        <w:rPr>
          <w:color w:val="000000"/>
          <w:spacing w:val="-17"/>
          <w:sz w:val="24"/>
          <w:szCs w:val="24"/>
        </w:rPr>
        <w:t>ранее чем за шесть месяцев до даты обращения, - для иностранных лиц;</w:t>
      </w:r>
    </w:p>
    <w:p w:rsidR="008B578B" w:rsidRDefault="008B578B" w:rsidP="008B578B">
      <w:pPr>
        <w:shd w:val="clear" w:color="auto" w:fill="FFFFFF"/>
        <w:ind w:left="-540" w:right="10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г) документ, подтверждающий полномочия лица на </w:t>
      </w:r>
      <w:r>
        <w:rPr>
          <w:color w:val="000000"/>
          <w:spacing w:val="-5"/>
          <w:sz w:val="24"/>
          <w:szCs w:val="24"/>
        </w:rPr>
        <w:t xml:space="preserve">осуществление действий от имени заявителя - юридического лица </w:t>
      </w:r>
      <w:r>
        <w:rPr>
          <w:color w:val="000000"/>
          <w:spacing w:val="-15"/>
          <w:sz w:val="24"/>
          <w:szCs w:val="24"/>
        </w:rPr>
        <w:t xml:space="preserve">(копия решения о назначении или об избрании либо приказа о назначении физического лица на должность, в соответствии с которым </w:t>
      </w:r>
      <w:r>
        <w:rPr>
          <w:color w:val="000000"/>
          <w:spacing w:val="-17"/>
          <w:sz w:val="24"/>
          <w:szCs w:val="24"/>
        </w:rPr>
        <w:t xml:space="preserve">такое физическое лицо обладает правом действовать от имени заявителя </w:t>
      </w:r>
      <w:r>
        <w:rPr>
          <w:color w:val="000000"/>
          <w:spacing w:val="-5"/>
          <w:sz w:val="24"/>
          <w:szCs w:val="24"/>
        </w:rPr>
        <w:t>без доверенности (далее - руководитель)); в случае</w:t>
      </w:r>
      <w:proofErr w:type="gramStart"/>
      <w:r>
        <w:rPr>
          <w:color w:val="000000"/>
          <w:spacing w:val="-5"/>
          <w:sz w:val="24"/>
          <w:szCs w:val="24"/>
        </w:rPr>
        <w:t>,</w:t>
      </w:r>
      <w:proofErr w:type="gramEnd"/>
      <w:r>
        <w:rPr>
          <w:color w:val="000000"/>
          <w:spacing w:val="-5"/>
          <w:sz w:val="24"/>
          <w:szCs w:val="24"/>
        </w:rPr>
        <w:t xml:space="preserve"> если от имени </w:t>
      </w:r>
      <w:r>
        <w:rPr>
          <w:color w:val="000000"/>
          <w:spacing w:val="-16"/>
          <w:sz w:val="24"/>
          <w:szCs w:val="24"/>
        </w:rPr>
        <w:t xml:space="preserve">заявителя действует иное лицо, - также доверенность на осуществление </w:t>
      </w:r>
      <w:r>
        <w:rPr>
          <w:color w:val="000000"/>
          <w:spacing w:val="-12"/>
          <w:sz w:val="24"/>
          <w:szCs w:val="24"/>
        </w:rPr>
        <w:t xml:space="preserve">действий от имени заявителя, заверенная печатью заявителя и </w:t>
      </w:r>
      <w:r>
        <w:rPr>
          <w:color w:val="000000"/>
          <w:spacing w:val="-10"/>
          <w:sz w:val="24"/>
          <w:szCs w:val="24"/>
        </w:rPr>
        <w:t xml:space="preserve">подписанная его руководителем или уполномоченным этим </w:t>
      </w:r>
      <w:r>
        <w:rPr>
          <w:color w:val="000000"/>
          <w:spacing w:val="-12"/>
          <w:sz w:val="24"/>
          <w:szCs w:val="24"/>
        </w:rPr>
        <w:t xml:space="preserve">руководителем лицом, либо нотариально заверенная копия такой </w:t>
      </w:r>
      <w:r>
        <w:rPr>
          <w:color w:val="000000"/>
          <w:spacing w:val="-10"/>
          <w:sz w:val="24"/>
          <w:szCs w:val="24"/>
        </w:rPr>
        <w:t xml:space="preserve">доверенности (для юридических лиц); в случае, если указанная </w:t>
      </w:r>
      <w:r>
        <w:rPr>
          <w:color w:val="000000"/>
          <w:spacing w:val="-14"/>
          <w:sz w:val="24"/>
          <w:szCs w:val="24"/>
        </w:rPr>
        <w:t xml:space="preserve">доверенность подписана лицом, уполномоченным руководителем </w:t>
      </w:r>
      <w:r>
        <w:rPr>
          <w:color w:val="000000"/>
          <w:spacing w:val="-7"/>
          <w:sz w:val="24"/>
          <w:szCs w:val="24"/>
        </w:rPr>
        <w:t xml:space="preserve">заявителя, - также документ, подтверждающий полномочия такого </w:t>
      </w:r>
      <w:r>
        <w:rPr>
          <w:color w:val="000000"/>
          <w:spacing w:val="-27"/>
          <w:sz w:val="24"/>
          <w:szCs w:val="24"/>
        </w:rPr>
        <w:t>лица;</w:t>
      </w:r>
    </w:p>
    <w:p w:rsidR="008B578B" w:rsidRDefault="008B578B" w:rsidP="008B578B">
      <w:pPr>
        <w:shd w:val="clear" w:color="auto" w:fill="FFFFFF"/>
        <w:ind w:left="-540" w:right="19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д) документы, характеризующие квалификацию заявителя, - в </w:t>
      </w:r>
      <w:r>
        <w:rPr>
          <w:color w:val="000000"/>
          <w:spacing w:val="-15"/>
          <w:sz w:val="24"/>
          <w:szCs w:val="24"/>
        </w:rPr>
        <w:t xml:space="preserve">случае, если использование государственного имущества предполагает </w:t>
      </w:r>
      <w:r>
        <w:rPr>
          <w:color w:val="000000"/>
          <w:spacing w:val="-20"/>
          <w:sz w:val="24"/>
          <w:szCs w:val="24"/>
        </w:rPr>
        <w:t>наличие такой квалификации;</w:t>
      </w:r>
    </w:p>
    <w:p w:rsidR="008B578B" w:rsidRDefault="008B578B" w:rsidP="008B578B">
      <w:pPr>
        <w:shd w:val="clear" w:color="auto" w:fill="FFFFFF"/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 xml:space="preserve">е) решение об одобрении или о совершении крупной сделки либо </w:t>
      </w:r>
      <w:r>
        <w:rPr>
          <w:color w:val="000000"/>
          <w:spacing w:val="-8"/>
          <w:sz w:val="24"/>
          <w:szCs w:val="24"/>
        </w:rPr>
        <w:t xml:space="preserve">копия такого решения - в случае, если требование о необходимости </w:t>
      </w:r>
      <w:r>
        <w:rPr>
          <w:color w:val="000000"/>
          <w:spacing w:val="-14"/>
          <w:sz w:val="24"/>
          <w:szCs w:val="24"/>
        </w:rPr>
        <w:t xml:space="preserve">наличия такого решения для совершения крупной сделки установлено законодательством Российской Федерации, учредительными </w:t>
      </w:r>
      <w:r>
        <w:rPr>
          <w:color w:val="000000"/>
          <w:spacing w:val="-15"/>
          <w:sz w:val="24"/>
          <w:szCs w:val="24"/>
        </w:rPr>
        <w:t xml:space="preserve">документами юридического лица и для заявителя заключение договора </w:t>
      </w:r>
      <w:r>
        <w:rPr>
          <w:color w:val="000000"/>
          <w:spacing w:val="-19"/>
          <w:sz w:val="24"/>
          <w:szCs w:val="24"/>
        </w:rPr>
        <w:t>или обеспечение его исполнения являются крупной сделкой;</w:t>
      </w:r>
    </w:p>
    <w:p w:rsidR="008B578B" w:rsidRDefault="008B578B" w:rsidP="008B578B">
      <w:pPr>
        <w:shd w:val="clear" w:color="auto" w:fill="FFFFFF"/>
        <w:ind w:left="-540" w:right="10" w:firstLine="540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z w:val="24"/>
          <w:szCs w:val="24"/>
        </w:rPr>
        <w:t xml:space="preserve">ж) заявление об отсутствии решения о ликвидации заявителя </w:t>
      </w:r>
      <w:proofErr w:type="gramStart"/>
      <w:r>
        <w:rPr>
          <w:color w:val="000000"/>
          <w:sz w:val="24"/>
          <w:szCs w:val="24"/>
        </w:rPr>
        <w:t>-</w:t>
      </w:r>
      <w:r>
        <w:rPr>
          <w:color w:val="000000"/>
          <w:spacing w:val="-2"/>
          <w:sz w:val="24"/>
          <w:szCs w:val="24"/>
        </w:rPr>
        <w:t>ю</w:t>
      </w:r>
      <w:proofErr w:type="gramEnd"/>
      <w:r>
        <w:rPr>
          <w:color w:val="000000"/>
          <w:spacing w:val="-2"/>
          <w:sz w:val="24"/>
          <w:szCs w:val="24"/>
        </w:rPr>
        <w:t xml:space="preserve">ридического лица, об отсутствии решения арбитражного суда о </w:t>
      </w:r>
      <w:r>
        <w:rPr>
          <w:color w:val="000000"/>
          <w:spacing w:val="-4"/>
          <w:sz w:val="24"/>
          <w:szCs w:val="24"/>
        </w:rPr>
        <w:t xml:space="preserve">признании заявителя - юридического лица, индивидуального </w:t>
      </w:r>
      <w:r>
        <w:rPr>
          <w:color w:val="000000"/>
          <w:spacing w:val="-7"/>
          <w:sz w:val="24"/>
          <w:szCs w:val="24"/>
        </w:rPr>
        <w:t xml:space="preserve">предпринимателя банкротом и об открытии конкурсного производства, </w:t>
      </w:r>
      <w:r>
        <w:rPr>
          <w:color w:val="000000"/>
          <w:spacing w:val="-1"/>
          <w:sz w:val="24"/>
          <w:szCs w:val="24"/>
        </w:rPr>
        <w:t xml:space="preserve">об отсутствии решения о приостановлении деятельности заявителя в </w:t>
      </w:r>
      <w:r>
        <w:rPr>
          <w:color w:val="000000"/>
          <w:spacing w:val="-7"/>
          <w:sz w:val="24"/>
          <w:szCs w:val="24"/>
        </w:rPr>
        <w:t xml:space="preserve">порядке, предусмотренном Кодексом Российской Федерации об </w:t>
      </w:r>
      <w:r>
        <w:rPr>
          <w:color w:val="000000"/>
          <w:spacing w:val="-10"/>
          <w:sz w:val="24"/>
          <w:szCs w:val="24"/>
        </w:rPr>
        <w:t>административных правонарушениях;</w:t>
      </w:r>
    </w:p>
    <w:p w:rsidR="008B578B" w:rsidRDefault="008B578B" w:rsidP="008B578B">
      <w:pPr>
        <w:shd w:val="clear" w:color="auto" w:fill="FFFFFF"/>
        <w:ind w:left="-540" w:right="10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 xml:space="preserve">з) письмо банковского учреждения о наличии банковских счетов </w:t>
      </w:r>
      <w:r>
        <w:rPr>
          <w:color w:val="000000"/>
          <w:spacing w:val="-23"/>
          <w:sz w:val="24"/>
          <w:szCs w:val="24"/>
        </w:rPr>
        <w:t>заявителя;</w:t>
      </w:r>
    </w:p>
    <w:p w:rsidR="008B578B" w:rsidRPr="002569DD" w:rsidRDefault="008B578B" w:rsidP="008B578B">
      <w:pPr>
        <w:shd w:val="clear" w:color="auto" w:fill="FFFFFF"/>
        <w:ind w:left="-540" w:right="10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и) копии годового бухгалтерского баланса заявителя с отметкой </w:t>
      </w:r>
      <w:r>
        <w:rPr>
          <w:color w:val="000000"/>
          <w:spacing w:val="-10"/>
          <w:sz w:val="24"/>
          <w:szCs w:val="24"/>
        </w:rPr>
        <w:t xml:space="preserve">территориальной налоговой службы о принятии этого баланса и </w:t>
      </w:r>
      <w:r w:rsidRPr="002569DD">
        <w:rPr>
          <w:color w:val="000000"/>
          <w:spacing w:val="-19"/>
          <w:sz w:val="24"/>
          <w:szCs w:val="24"/>
        </w:rPr>
        <w:t>приложений к нему за период, предшествующий дате подачи заявки;</w:t>
      </w:r>
    </w:p>
    <w:p w:rsidR="008B578B" w:rsidRDefault="008B578B" w:rsidP="008B578B">
      <w:pPr>
        <w:shd w:val="clear" w:color="auto" w:fill="FFFFFF"/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>к) для индивидуального предпринимателя - декларация о доходах;</w:t>
      </w:r>
    </w:p>
    <w:p w:rsidR="008B578B" w:rsidRDefault="008B578B" w:rsidP="008B578B">
      <w:pPr>
        <w:shd w:val="clear" w:color="auto" w:fill="FFFFFF"/>
        <w:ind w:left="-540" w:right="10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л) перечень муниципального имущества</w:t>
      </w:r>
      <w:r>
        <w:rPr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color w:val="000000"/>
          <w:sz w:val="24"/>
          <w:szCs w:val="24"/>
        </w:rPr>
        <w:t>Урманаевский</w:t>
      </w:r>
      <w:proofErr w:type="spellEnd"/>
      <w:r>
        <w:rPr>
          <w:color w:val="000000"/>
          <w:sz w:val="24"/>
          <w:szCs w:val="24"/>
        </w:rPr>
        <w:t xml:space="preserve"> сельсовет</w:t>
      </w:r>
      <w:r>
        <w:rPr>
          <w:color w:val="000000"/>
          <w:spacing w:val="-4"/>
          <w:sz w:val="24"/>
          <w:szCs w:val="24"/>
        </w:rPr>
        <w:t xml:space="preserve"> муниципального района </w:t>
      </w:r>
      <w:proofErr w:type="spellStart"/>
      <w:r>
        <w:rPr>
          <w:color w:val="000000"/>
          <w:spacing w:val="-4"/>
          <w:sz w:val="24"/>
          <w:szCs w:val="24"/>
        </w:rPr>
        <w:t>Бакалинский</w:t>
      </w:r>
      <w:proofErr w:type="spellEnd"/>
      <w:r>
        <w:rPr>
          <w:color w:val="000000"/>
          <w:spacing w:val="-4"/>
          <w:sz w:val="24"/>
          <w:szCs w:val="24"/>
        </w:rPr>
        <w:t xml:space="preserve"> район Республики </w:t>
      </w:r>
      <w:r>
        <w:rPr>
          <w:color w:val="000000"/>
          <w:spacing w:val="-7"/>
          <w:sz w:val="24"/>
          <w:szCs w:val="24"/>
        </w:rPr>
        <w:t xml:space="preserve">Башкортостан, предполагаемого к передаче в доверительное </w:t>
      </w:r>
      <w:r>
        <w:rPr>
          <w:color w:val="000000"/>
          <w:spacing w:val="-11"/>
          <w:sz w:val="24"/>
          <w:szCs w:val="24"/>
        </w:rPr>
        <w:t>управление;</w:t>
      </w:r>
    </w:p>
    <w:p w:rsidR="008B578B" w:rsidRDefault="008B578B" w:rsidP="008B578B">
      <w:pPr>
        <w:shd w:val="clear" w:color="auto" w:fill="FFFFFF"/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lastRenderedPageBreak/>
        <w:t xml:space="preserve">м) утвержденная предприятием технического учета и </w:t>
      </w:r>
      <w:r>
        <w:rPr>
          <w:color w:val="000000"/>
          <w:spacing w:val="-6"/>
          <w:sz w:val="24"/>
          <w:szCs w:val="24"/>
        </w:rPr>
        <w:t xml:space="preserve">инвентаризации техническая документация всех объектов </w:t>
      </w:r>
      <w:r>
        <w:rPr>
          <w:color w:val="000000"/>
          <w:spacing w:val="-7"/>
          <w:sz w:val="24"/>
          <w:szCs w:val="24"/>
        </w:rPr>
        <w:t xml:space="preserve">недвижимости, включенных в перечень (в случае, если передаваемое на </w:t>
      </w:r>
      <w:r>
        <w:rPr>
          <w:color w:val="000000"/>
          <w:sz w:val="24"/>
          <w:szCs w:val="24"/>
        </w:rPr>
        <w:t xml:space="preserve">момент оформления договора имущество находится в пользовании </w:t>
      </w:r>
      <w:r>
        <w:rPr>
          <w:color w:val="000000"/>
          <w:spacing w:val="-11"/>
          <w:sz w:val="24"/>
          <w:szCs w:val="24"/>
        </w:rPr>
        <w:t>заявителя);</w:t>
      </w:r>
    </w:p>
    <w:p w:rsidR="008B578B" w:rsidRDefault="008B578B" w:rsidP="008B578B">
      <w:pPr>
        <w:shd w:val="clear" w:color="auto" w:fill="FFFFFF"/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19"/>
          <w:sz w:val="24"/>
          <w:szCs w:val="24"/>
        </w:rPr>
        <w:t>н) опись представляемых документов.</w:t>
      </w:r>
    </w:p>
    <w:p w:rsidR="008B578B" w:rsidRDefault="008B578B" w:rsidP="008B578B">
      <w:pPr>
        <w:shd w:val="clear" w:color="auto" w:fill="FFFFFF"/>
        <w:ind w:left="-540" w:right="19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Документы, указанные в подпунктах «а», «г</w:t>
      </w:r>
      <w:proofErr w:type="gramStart"/>
      <w:r>
        <w:rPr>
          <w:color w:val="000000"/>
          <w:spacing w:val="-13"/>
          <w:sz w:val="24"/>
          <w:szCs w:val="24"/>
        </w:rPr>
        <w:t>»-</w:t>
      </w:r>
      <w:proofErr w:type="gramEnd"/>
      <w:r>
        <w:rPr>
          <w:color w:val="000000"/>
          <w:spacing w:val="-13"/>
          <w:sz w:val="24"/>
          <w:szCs w:val="24"/>
        </w:rPr>
        <w:t xml:space="preserve">«з», «л»-«н» </w:t>
      </w:r>
      <w:r>
        <w:rPr>
          <w:color w:val="000000"/>
          <w:spacing w:val="-18"/>
          <w:sz w:val="24"/>
          <w:szCs w:val="24"/>
        </w:rPr>
        <w:t xml:space="preserve">настоящего пункта, представляются в КУС </w:t>
      </w:r>
      <w:proofErr w:type="spellStart"/>
      <w:r>
        <w:rPr>
          <w:color w:val="000000"/>
          <w:spacing w:val="-18"/>
          <w:sz w:val="24"/>
          <w:szCs w:val="24"/>
        </w:rPr>
        <w:t>Минземимущества</w:t>
      </w:r>
      <w:proofErr w:type="spellEnd"/>
      <w:r>
        <w:rPr>
          <w:color w:val="000000"/>
          <w:spacing w:val="-18"/>
          <w:sz w:val="24"/>
          <w:szCs w:val="24"/>
        </w:rPr>
        <w:t xml:space="preserve"> РБ по </w:t>
      </w:r>
      <w:proofErr w:type="spellStart"/>
      <w:r>
        <w:rPr>
          <w:color w:val="000000"/>
          <w:spacing w:val="-18"/>
          <w:sz w:val="24"/>
          <w:szCs w:val="24"/>
        </w:rPr>
        <w:t>Бакалинскому</w:t>
      </w:r>
      <w:proofErr w:type="spellEnd"/>
      <w:r>
        <w:rPr>
          <w:color w:val="000000"/>
          <w:spacing w:val="-18"/>
          <w:sz w:val="24"/>
          <w:szCs w:val="24"/>
        </w:rPr>
        <w:t xml:space="preserve"> району заявителем </w:t>
      </w:r>
      <w:r>
        <w:rPr>
          <w:color w:val="000000"/>
          <w:spacing w:val="-22"/>
          <w:sz w:val="24"/>
          <w:szCs w:val="24"/>
        </w:rPr>
        <w:t>самостоятельно.</w:t>
      </w:r>
    </w:p>
    <w:p w:rsidR="008B578B" w:rsidRDefault="008B578B" w:rsidP="008B578B">
      <w:pPr>
        <w:ind w:firstLine="7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pacing w:val="-17"/>
          <w:sz w:val="24"/>
          <w:szCs w:val="24"/>
        </w:rPr>
        <w:t xml:space="preserve">Документы, указанные в подпунктах «б», «в», «и», «к» настоящего </w:t>
      </w:r>
      <w:r>
        <w:rPr>
          <w:color w:val="000000"/>
          <w:spacing w:val="-12"/>
          <w:sz w:val="24"/>
          <w:szCs w:val="24"/>
        </w:rPr>
        <w:t xml:space="preserve">пункта, запрашиваются КУС </w:t>
      </w:r>
      <w:proofErr w:type="spellStart"/>
      <w:r>
        <w:rPr>
          <w:color w:val="000000"/>
          <w:spacing w:val="-12"/>
          <w:sz w:val="24"/>
          <w:szCs w:val="24"/>
        </w:rPr>
        <w:t>Минземимущества</w:t>
      </w:r>
      <w:proofErr w:type="spellEnd"/>
      <w:r>
        <w:rPr>
          <w:color w:val="000000"/>
          <w:spacing w:val="-12"/>
          <w:sz w:val="24"/>
          <w:szCs w:val="24"/>
        </w:rPr>
        <w:t xml:space="preserve"> РБ по </w:t>
      </w:r>
      <w:proofErr w:type="spellStart"/>
      <w:r>
        <w:rPr>
          <w:color w:val="000000"/>
          <w:spacing w:val="-12"/>
          <w:sz w:val="24"/>
          <w:szCs w:val="24"/>
        </w:rPr>
        <w:t>Бакалинскому</w:t>
      </w:r>
      <w:proofErr w:type="spellEnd"/>
      <w:r>
        <w:rPr>
          <w:color w:val="000000"/>
          <w:spacing w:val="-12"/>
          <w:sz w:val="24"/>
          <w:szCs w:val="24"/>
        </w:rPr>
        <w:t xml:space="preserve"> району в органах, </w:t>
      </w:r>
      <w:r>
        <w:rPr>
          <w:color w:val="000000"/>
          <w:spacing w:val="-13"/>
          <w:sz w:val="24"/>
          <w:szCs w:val="24"/>
        </w:rPr>
        <w:t xml:space="preserve">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</w:t>
      </w:r>
      <w:r>
        <w:rPr>
          <w:color w:val="000000"/>
          <w:spacing w:val="-14"/>
          <w:sz w:val="24"/>
          <w:szCs w:val="24"/>
        </w:rPr>
        <w:t xml:space="preserve">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</w:t>
      </w:r>
      <w:r>
        <w:rPr>
          <w:color w:val="000000"/>
          <w:spacing w:val="-11"/>
          <w:sz w:val="24"/>
          <w:szCs w:val="24"/>
        </w:rPr>
        <w:t>которых находятся указанные документы, если</w:t>
      </w:r>
      <w:proofErr w:type="gramEnd"/>
      <w:r>
        <w:rPr>
          <w:color w:val="000000"/>
          <w:spacing w:val="-11"/>
          <w:sz w:val="24"/>
          <w:szCs w:val="24"/>
        </w:rPr>
        <w:t xml:space="preserve"> они не представлены </w:t>
      </w:r>
      <w:r>
        <w:rPr>
          <w:color w:val="000000"/>
          <w:spacing w:val="-19"/>
          <w:sz w:val="24"/>
          <w:szCs w:val="24"/>
        </w:rPr>
        <w:t>заявителем по собственной инициативе.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3.8. Учредитель управления и доверительный управляющий оформляют договор о передаче муниципального имущества в доверительное управление по форме, утвержденной администрацией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Урманаевский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а также перечень муниципального имущества, являющийся неотъемлемой частью  указанного договора.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 являющимся неотъемлемой частью договора о передаче муниципального имущества в доверительное управление.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8B578B" w:rsidRDefault="008B578B" w:rsidP="008B578B">
      <w:pPr>
        <w:pStyle w:val="ConsNonformat"/>
        <w:widowControl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B578B" w:rsidRDefault="008B578B" w:rsidP="008B578B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Особенности передачи муниципального имущества </w:t>
      </w:r>
    </w:p>
    <w:p w:rsidR="008B578B" w:rsidRDefault="008B578B" w:rsidP="008B578B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безвозмездное пользование</w:t>
      </w:r>
    </w:p>
    <w:p w:rsidR="008B578B" w:rsidRDefault="008B578B" w:rsidP="008B578B">
      <w:pPr>
        <w:pStyle w:val="ConsNonformat"/>
        <w:widowControl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Муниципальное имущество согласно законодательству и настоящему Порядку может быть передано в безвозмездное пользование: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индивидуальному предпринимателю, зарегистрированному в установленном порядке, без образования юридического лица;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организациям,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(далее – ссудополучатель).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В безвозмездное пользование может быть передано следующее муниципальное имущество: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объекты инженерной инфраструктуры;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объекты муниципального нежилого фонда;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объекты муниципального  жилищного фонда;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иное муниципальное имущество.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Собственник муниципального имущества либо иные лица, уполномоченные собственником или законом, являются ссудодателями муниципального имущества.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Функции ссудодателя на условиях безвозмездного пользования осуществляет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КУС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Минземимущества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РБ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Бакалинскому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району.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Передача муниципального имущества в безвозмездное пользование производится по рыночной стоимости, кроме бюджетных учреждений, финансируемых из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районного бюджета. Ссудодатель обеспечивает проведение оценки рыночной стоимости передаваемого в безвозмездное пользование муниципального имущества.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Оплата расходов по оценке передаваемого в безвозмездное пользование муниципального имущества осуществляется ссудополучателем.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4.5. Муниципальное имущество, переданное в безвозмездное пользование, учитывается ссудополучателем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забалансовом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счете в соответствии с законодательством.</w:t>
      </w:r>
    </w:p>
    <w:p w:rsidR="008B578B" w:rsidRDefault="008B578B" w:rsidP="008B578B">
      <w:pPr>
        <w:shd w:val="clear" w:color="auto" w:fill="FFFFFF"/>
        <w:ind w:left="-540" w:right="19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4.6. </w:t>
      </w:r>
      <w:r>
        <w:rPr>
          <w:color w:val="000000"/>
          <w:spacing w:val="-7"/>
          <w:sz w:val="24"/>
          <w:szCs w:val="24"/>
        </w:rPr>
        <w:t xml:space="preserve">Для оформления договора безвозмездного пользования </w:t>
      </w:r>
      <w:r>
        <w:rPr>
          <w:color w:val="000000"/>
          <w:spacing w:val="-6"/>
          <w:sz w:val="24"/>
          <w:szCs w:val="24"/>
        </w:rPr>
        <w:t>муниципальным имуществом</w:t>
      </w:r>
      <w:r>
        <w:rPr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color w:val="000000"/>
          <w:sz w:val="24"/>
          <w:szCs w:val="24"/>
        </w:rPr>
        <w:t>Урманаевский</w:t>
      </w:r>
      <w:proofErr w:type="spellEnd"/>
      <w:r>
        <w:rPr>
          <w:color w:val="000000"/>
          <w:sz w:val="24"/>
          <w:szCs w:val="24"/>
        </w:rPr>
        <w:t xml:space="preserve"> сельсовет</w:t>
      </w:r>
      <w:r>
        <w:rPr>
          <w:color w:val="000000"/>
          <w:spacing w:val="-6"/>
          <w:sz w:val="24"/>
          <w:szCs w:val="24"/>
        </w:rPr>
        <w:t xml:space="preserve"> муниципального района </w:t>
      </w:r>
      <w:proofErr w:type="spellStart"/>
      <w:r>
        <w:rPr>
          <w:color w:val="000000"/>
          <w:spacing w:val="-6"/>
          <w:sz w:val="24"/>
          <w:szCs w:val="24"/>
        </w:rPr>
        <w:t>Бакалинский</w:t>
      </w:r>
      <w:proofErr w:type="spellEnd"/>
      <w:r>
        <w:rPr>
          <w:color w:val="000000"/>
          <w:spacing w:val="-6"/>
          <w:sz w:val="24"/>
          <w:szCs w:val="24"/>
        </w:rPr>
        <w:t xml:space="preserve"> район Республики Башкортостан </w:t>
      </w:r>
      <w:r>
        <w:rPr>
          <w:color w:val="000000"/>
          <w:spacing w:val="-10"/>
          <w:sz w:val="24"/>
          <w:szCs w:val="24"/>
        </w:rPr>
        <w:t>представляются следующие документы или их копии:</w:t>
      </w:r>
    </w:p>
    <w:p w:rsidR="008B578B" w:rsidRDefault="008B578B" w:rsidP="008B578B">
      <w:pPr>
        <w:shd w:val="clear" w:color="auto" w:fill="FFFFFF"/>
        <w:ind w:left="-540" w:right="29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а) для организаций - копии учредительных документов со всеми </w:t>
      </w:r>
      <w:r>
        <w:rPr>
          <w:color w:val="000000"/>
          <w:sz w:val="24"/>
          <w:szCs w:val="24"/>
        </w:rPr>
        <w:t xml:space="preserve">изменениями и дополнениями на дату подачи заявки, заверенные в </w:t>
      </w:r>
      <w:r>
        <w:rPr>
          <w:color w:val="000000"/>
          <w:spacing w:val="-9"/>
          <w:sz w:val="24"/>
          <w:szCs w:val="24"/>
        </w:rPr>
        <w:t>порядке, установленном законодательством Российской Федерации;</w:t>
      </w:r>
    </w:p>
    <w:p w:rsidR="008B578B" w:rsidRDefault="008B578B" w:rsidP="008B578B">
      <w:pPr>
        <w:shd w:val="clear" w:color="auto" w:fill="FFFFFF"/>
        <w:ind w:left="-540" w:right="10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б) для индивидуального предпринимателя - свидетельство </w:t>
      </w:r>
      <w:r>
        <w:rPr>
          <w:color w:val="000000"/>
          <w:spacing w:val="-7"/>
          <w:sz w:val="24"/>
          <w:szCs w:val="24"/>
        </w:rPr>
        <w:t xml:space="preserve">о государственной регистрации в качестве индивидуального </w:t>
      </w:r>
      <w:r>
        <w:rPr>
          <w:color w:val="000000"/>
          <w:spacing w:val="-9"/>
          <w:sz w:val="24"/>
          <w:szCs w:val="24"/>
        </w:rPr>
        <w:t>предпринимателя, а также документы, удостоверяющие его личность;</w:t>
      </w:r>
    </w:p>
    <w:p w:rsidR="008B578B" w:rsidRDefault="008B578B" w:rsidP="008B578B">
      <w:pPr>
        <w:shd w:val="clear" w:color="auto" w:fill="FFFFFF"/>
        <w:ind w:left="-540" w:firstLine="5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pacing w:val="-9"/>
          <w:sz w:val="24"/>
          <w:szCs w:val="24"/>
        </w:rPr>
        <w:t xml:space="preserve">в) выписка из Единого государственного реестра юридических лиц </w:t>
      </w:r>
      <w:r>
        <w:rPr>
          <w:color w:val="000000"/>
          <w:spacing w:val="-8"/>
          <w:sz w:val="24"/>
          <w:szCs w:val="24"/>
        </w:rPr>
        <w:t xml:space="preserve">или нотариально заверенная ее копия, полученная не ранее чем за шесть </w:t>
      </w:r>
      <w:r>
        <w:rPr>
          <w:color w:val="000000"/>
          <w:sz w:val="24"/>
          <w:szCs w:val="24"/>
        </w:rPr>
        <w:t xml:space="preserve">месяцев до даты обращения, - для юридических лиц; выписка из </w:t>
      </w:r>
      <w:r>
        <w:rPr>
          <w:color w:val="000000"/>
          <w:spacing w:val="-12"/>
          <w:sz w:val="24"/>
          <w:szCs w:val="24"/>
        </w:rPr>
        <w:t xml:space="preserve">Единого государственного реестра индивидуальных предпринимателей </w:t>
      </w:r>
      <w:r>
        <w:rPr>
          <w:color w:val="000000"/>
          <w:spacing w:val="-13"/>
          <w:sz w:val="24"/>
          <w:szCs w:val="24"/>
        </w:rPr>
        <w:t xml:space="preserve">или нотариально заверенная ее копия, полученная не ранее чем за шесть </w:t>
      </w:r>
      <w:r>
        <w:rPr>
          <w:color w:val="000000"/>
          <w:spacing w:val="-11"/>
          <w:sz w:val="24"/>
          <w:szCs w:val="24"/>
        </w:rPr>
        <w:t>месяцев до даты обращения, - для индивидуальных предпринимателей;</w:t>
      </w:r>
      <w:proofErr w:type="gramEnd"/>
      <w:r>
        <w:rPr>
          <w:color w:val="000000"/>
          <w:spacing w:val="-11"/>
          <w:sz w:val="24"/>
          <w:szCs w:val="24"/>
        </w:rPr>
        <w:t xml:space="preserve"> надлежащим образом заверенный перевод на русский язык документов </w:t>
      </w:r>
      <w:r>
        <w:rPr>
          <w:color w:val="000000"/>
          <w:spacing w:val="-7"/>
          <w:sz w:val="24"/>
          <w:szCs w:val="24"/>
        </w:rPr>
        <w:t xml:space="preserve">о государственной регистрации юридического лица или физического </w:t>
      </w:r>
      <w:r>
        <w:rPr>
          <w:color w:val="000000"/>
          <w:spacing w:val="-6"/>
          <w:sz w:val="24"/>
          <w:szCs w:val="24"/>
        </w:rPr>
        <w:t xml:space="preserve">лица в качестве индивидуального предпринимателя в соответствии с законодательством соответствующего государства, полученный не </w:t>
      </w:r>
      <w:r>
        <w:rPr>
          <w:color w:val="000000"/>
          <w:spacing w:val="-12"/>
          <w:sz w:val="24"/>
          <w:szCs w:val="24"/>
        </w:rPr>
        <w:t>ранее чем за шесть месяцев до даты обращения, - для иностранных лиц;</w:t>
      </w:r>
    </w:p>
    <w:p w:rsidR="008B578B" w:rsidRDefault="008B578B" w:rsidP="008B578B">
      <w:pPr>
        <w:shd w:val="clear" w:color="auto" w:fill="FFFFFF"/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г) документ, подтверждающий полномочия лица на </w:t>
      </w:r>
      <w:r>
        <w:rPr>
          <w:color w:val="000000"/>
          <w:spacing w:val="-1"/>
          <w:sz w:val="24"/>
          <w:szCs w:val="24"/>
        </w:rPr>
        <w:t xml:space="preserve">осуществление действий от имени заявителя - юридического лица </w:t>
      </w:r>
      <w:r>
        <w:rPr>
          <w:color w:val="000000"/>
          <w:spacing w:val="-3"/>
          <w:sz w:val="24"/>
          <w:szCs w:val="24"/>
        </w:rPr>
        <w:t xml:space="preserve">(копия решения о назначении или об избрании либо приказа о </w:t>
      </w:r>
      <w:r>
        <w:rPr>
          <w:color w:val="000000"/>
          <w:spacing w:val="-10"/>
          <w:sz w:val="24"/>
          <w:szCs w:val="24"/>
        </w:rPr>
        <w:t xml:space="preserve">назначении физического лица на должность, в соответствии с которым </w:t>
      </w:r>
      <w:r>
        <w:rPr>
          <w:color w:val="000000"/>
          <w:spacing w:val="-13"/>
          <w:sz w:val="24"/>
          <w:szCs w:val="24"/>
        </w:rPr>
        <w:t xml:space="preserve">такое физическое лицо обладает правом действовать от имени заявителя </w:t>
      </w:r>
      <w:r>
        <w:rPr>
          <w:color w:val="000000"/>
          <w:spacing w:val="-1"/>
          <w:sz w:val="24"/>
          <w:szCs w:val="24"/>
        </w:rPr>
        <w:t>без доверенности (далее - руководитель)); в случае</w:t>
      </w:r>
      <w:proofErr w:type="gramStart"/>
      <w:r>
        <w:rPr>
          <w:color w:val="000000"/>
          <w:spacing w:val="-1"/>
          <w:sz w:val="24"/>
          <w:szCs w:val="24"/>
        </w:rPr>
        <w:t>,</w:t>
      </w:r>
      <w:proofErr w:type="gramEnd"/>
      <w:r>
        <w:rPr>
          <w:color w:val="000000"/>
          <w:spacing w:val="-1"/>
          <w:sz w:val="24"/>
          <w:szCs w:val="24"/>
        </w:rPr>
        <w:t xml:space="preserve"> если от имени </w:t>
      </w:r>
      <w:r>
        <w:rPr>
          <w:color w:val="000000"/>
          <w:spacing w:val="-11"/>
          <w:sz w:val="24"/>
          <w:szCs w:val="24"/>
        </w:rPr>
        <w:t xml:space="preserve">заявителя действует иное лицо, - также доверенность на осуществление </w:t>
      </w:r>
      <w:r>
        <w:rPr>
          <w:color w:val="000000"/>
          <w:spacing w:val="-8"/>
          <w:sz w:val="24"/>
          <w:szCs w:val="24"/>
        </w:rPr>
        <w:t xml:space="preserve">действий от имени заявителя, заверенная печатью заявителя и </w:t>
      </w:r>
      <w:r>
        <w:rPr>
          <w:color w:val="000000"/>
          <w:spacing w:val="-10"/>
          <w:sz w:val="24"/>
          <w:szCs w:val="24"/>
        </w:rPr>
        <w:t xml:space="preserve">подписанная его руководителем или уполномоченным этим </w:t>
      </w:r>
      <w:r>
        <w:rPr>
          <w:color w:val="000000"/>
          <w:spacing w:val="-11"/>
          <w:sz w:val="24"/>
          <w:szCs w:val="24"/>
        </w:rPr>
        <w:t xml:space="preserve">руководителем лицом, либо нотариально заверенная копия такой </w:t>
      </w:r>
      <w:r>
        <w:rPr>
          <w:color w:val="000000"/>
          <w:spacing w:val="-10"/>
          <w:sz w:val="24"/>
          <w:szCs w:val="24"/>
        </w:rPr>
        <w:t xml:space="preserve">доверенности (для юридических лиц); в случае, если указанная </w:t>
      </w:r>
      <w:r>
        <w:rPr>
          <w:color w:val="000000"/>
          <w:spacing w:val="-12"/>
          <w:sz w:val="24"/>
          <w:szCs w:val="24"/>
        </w:rPr>
        <w:t xml:space="preserve">доверенность подписана лицом, уполномоченным руководителем </w:t>
      </w:r>
      <w:r>
        <w:rPr>
          <w:color w:val="000000"/>
          <w:spacing w:val="-8"/>
          <w:sz w:val="24"/>
          <w:szCs w:val="24"/>
        </w:rPr>
        <w:t xml:space="preserve">заявителя, — также документ, подтверждающий полномочия такого </w:t>
      </w:r>
      <w:r>
        <w:rPr>
          <w:color w:val="000000"/>
          <w:spacing w:val="-21"/>
          <w:sz w:val="24"/>
          <w:szCs w:val="24"/>
        </w:rPr>
        <w:t>лица;</w:t>
      </w:r>
    </w:p>
    <w:p w:rsidR="008B578B" w:rsidRDefault="008B578B" w:rsidP="008B578B">
      <w:pPr>
        <w:shd w:val="clear" w:color="auto" w:fill="FFFFFF"/>
        <w:ind w:left="-540" w:right="10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д) документы, характеризующие квалификацию заявителя, - в </w:t>
      </w:r>
      <w:r>
        <w:rPr>
          <w:color w:val="000000"/>
          <w:spacing w:val="-11"/>
          <w:sz w:val="24"/>
          <w:szCs w:val="24"/>
        </w:rPr>
        <w:t xml:space="preserve">случае, если использование муниципального имущества предполагает </w:t>
      </w:r>
      <w:r>
        <w:rPr>
          <w:color w:val="000000"/>
          <w:spacing w:val="-15"/>
          <w:sz w:val="24"/>
          <w:szCs w:val="24"/>
        </w:rPr>
        <w:t>наличие такой квалификации;</w:t>
      </w:r>
    </w:p>
    <w:p w:rsidR="008B578B" w:rsidRDefault="008B578B" w:rsidP="008B578B">
      <w:pPr>
        <w:shd w:val="clear" w:color="auto" w:fill="FFFFFF"/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е) решение об одобрении или о совершении крупной сделки либо </w:t>
      </w:r>
      <w:r>
        <w:rPr>
          <w:color w:val="000000"/>
          <w:spacing w:val="-4"/>
          <w:sz w:val="24"/>
          <w:szCs w:val="24"/>
        </w:rPr>
        <w:t xml:space="preserve">копия такого решения - в случае, если требование о необходимости </w:t>
      </w:r>
      <w:r>
        <w:rPr>
          <w:color w:val="000000"/>
          <w:spacing w:val="-9"/>
          <w:sz w:val="24"/>
          <w:szCs w:val="24"/>
        </w:rPr>
        <w:t xml:space="preserve">наличия такого решения для совершения крупной сделки установлено </w:t>
      </w:r>
      <w:r>
        <w:rPr>
          <w:color w:val="000000"/>
          <w:spacing w:val="-10"/>
          <w:sz w:val="24"/>
          <w:szCs w:val="24"/>
        </w:rPr>
        <w:t xml:space="preserve">законодательством Российской Федерации, учредительными </w:t>
      </w:r>
      <w:r>
        <w:rPr>
          <w:color w:val="000000"/>
          <w:spacing w:val="-11"/>
          <w:sz w:val="24"/>
          <w:szCs w:val="24"/>
        </w:rPr>
        <w:t xml:space="preserve">документами юридического лица и для заявителя заключение договора </w:t>
      </w:r>
      <w:r>
        <w:rPr>
          <w:color w:val="000000"/>
          <w:spacing w:val="-14"/>
          <w:sz w:val="24"/>
          <w:szCs w:val="24"/>
        </w:rPr>
        <w:t>или обеспечение его исполнения являются крупной сделкой;</w:t>
      </w:r>
    </w:p>
    <w:p w:rsidR="008B578B" w:rsidRDefault="008B578B" w:rsidP="008B578B">
      <w:pPr>
        <w:shd w:val="clear" w:color="auto" w:fill="FFFFFF"/>
        <w:ind w:left="-540" w:right="10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ж) заявление об отсутствии решения о ликвидации заявителя </w:t>
      </w:r>
      <w:proofErr w:type="gramStart"/>
      <w:r>
        <w:rPr>
          <w:color w:val="000000"/>
          <w:spacing w:val="-3"/>
          <w:sz w:val="24"/>
          <w:szCs w:val="24"/>
        </w:rPr>
        <w:t>-</w:t>
      </w:r>
      <w:r>
        <w:rPr>
          <w:color w:val="000000"/>
          <w:spacing w:val="-9"/>
          <w:sz w:val="24"/>
          <w:szCs w:val="24"/>
        </w:rPr>
        <w:t>ю</w:t>
      </w:r>
      <w:proofErr w:type="gramEnd"/>
      <w:r>
        <w:rPr>
          <w:color w:val="000000"/>
          <w:spacing w:val="-9"/>
          <w:sz w:val="24"/>
          <w:szCs w:val="24"/>
        </w:rPr>
        <w:t xml:space="preserve">ридического лица, об отсутствии решения арбитражного суда о признании заявителя - юридического лица, индивидуального </w:t>
      </w:r>
      <w:r>
        <w:rPr>
          <w:color w:val="000000"/>
          <w:spacing w:val="-11"/>
          <w:sz w:val="24"/>
          <w:szCs w:val="24"/>
        </w:rPr>
        <w:t xml:space="preserve">предпринимателя банкротом и об открытии конкурсного производства, </w:t>
      </w:r>
      <w:r>
        <w:rPr>
          <w:color w:val="000000"/>
          <w:spacing w:val="-6"/>
          <w:sz w:val="24"/>
          <w:szCs w:val="24"/>
        </w:rPr>
        <w:t xml:space="preserve">об отсутствии решения о приостановлении деятельности заявителя в </w:t>
      </w:r>
      <w:r>
        <w:rPr>
          <w:color w:val="000000"/>
          <w:spacing w:val="-10"/>
          <w:sz w:val="24"/>
          <w:szCs w:val="24"/>
        </w:rPr>
        <w:t xml:space="preserve">порядке, предусмотренном Кодексом Российской Федерации об </w:t>
      </w:r>
      <w:r>
        <w:rPr>
          <w:color w:val="000000"/>
          <w:spacing w:val="-16"/>
          <w:sz w:val="24"/>
          <w:szCs w:val="24"/>
        </w:rPr>
        <w:t>административных правонарушениях;</w:t>
      </w:r>
    </w:p>
    <w:p w:rsidR="008B578B" w:rsidRDefault="008B578B" w:rsidP="008B578B">
      <w:pPr>
        <w:shd w:val="clear" w:color="auto" w:fill="FFFFFF"/>
        <w:ind w:left="-540" w:right="19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з) письмо банковского учреждения о наличии банковских счетов </w:t>
      </w:r>
      <w:r>
        <w:rPr>
          <w:color w:val="000000"/>
          <w:spacing w:val="-19"/>
          <w:sz w:val="24"/>
          <w:szCs w:val="24"/>
        </w:rPr>
        <w:t>заявителя;</w:t>
      </w:r>
    </w:p>
    <w:p w:rsidR="008B578B" w:rsidRDefault="008B578B" w:rsidP="008B578B">
      <w:pPr>
        <w:shd w:val="clear" w:color="auto" w:fill="FFFFFF"/>
        <w:ind w:left="-540" w:right="38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и) копии годового бухгалтерского баланса заявителя с отметкой </w:t>
      </w:r>
      <w:r>
        <w:rPr>
          <w:color w:val="000000"/>
          <w:spacing w:val="-5"/>
          <w:sz w:val="24"/>
          <w:szCs w:val="24"/>
        </w:rPr>
        <w:t xml:space="preserve">территориальной налоговой службы о принятии этого баланса и </w:t>
      </w:r>
      <w:r>
        <w:rPr>
          <w:color w:val="000000"/>
          <w:spacing w:val="-14"/>
          <w:sz w:val="24"/>
          <w:szCs w:val="24"/>
        </w:rPr>
        <w:t>приложений к нему за период, предшествующий дате подачи заявки;</w:t>
      </w:r>
    </w:p>
    <w:p w:rsidR="008B578B" w:rsidRDefault="008B578B" w:rsidP="008B578B">
      <w:pPr>
        <w:shd w:val="clear" w:color="auto" w:fill="FFFFFF"/>
        <w:ind w:left="-540" w:firstLine="540"/>
        <w:rPr>
          <w:color w:val="000000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к) для индивидуального предпринимателя - декларация о доходах;</w:t>
      </w:r>
    </w:p>
    <w:p w:rsidR="008B578B" w:rsidRDefault="008B578B" w:rsidP="008B578B">
      <w:pPr>
        <w:shd w:val="clear" w:color="auto" w:fill="FFFFFF"/>
        <w:ind w:left="-540" w:right="38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л) перечень государственного имущества Республики </w:t>
      </w:r>
      <w:r>
        <w:rPr>
          <w:color w:val="000000"/>
          <w:spacing w:val="-7"/>
          <w:sz w:val="24"/>
          <w:szCs w:val="24"/>
        </w:rPr>
        <w:t xml:space="preserve">Башкортостан, предполагаемого к передаче в доверительное </w:t>
      </w:r>
      <w:r>
        <w:rPr>
          <w:color w:val="000000"/>
          <w:spacing w:val="-17"/>
          <w:sz w:val="24"/>
          <w:szCs w:val="24"/>
        </w:rPr>
        <w:t>управление;</w:t>
      </w:r>
    </w:p>
    <w:p w:rsidR="008B578B" w:rsidRDefault="008B578B" w:rsidP="008B578B">
      <w:pPr>
        <w:shd w:val="clear" w:color="auto" w:fill="FFFFFF"/>
        <w:ind w:left="-540" w:right="19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м) утвержденная предприятием технического учета и </w:t>
      </w:r>
      <w:r>
        <w:rPr>
          <w:color w:val="000000"/>
          <w:spacing w:val="-7"/>
          <w:sz w:val="24"/>
          <w:szCs w:val="24"/>
        </w:rPr>
        <w:t xml:space="preserve">инвентаризации техническая документация всех объектов </w:t>
      </w:r>
      <w:r>
        <w:rPr>
          <w:color w:val="000000"/>
          <w:spacing w:val="-12"/>
          <w:sz w:val="24"/>
          <w:szCs w:val="24"/>
        </w:rPr>
        <w:t xml:space="preserve">недвижимости, включенных в перечень (в случае, если передаваемое на </w:t>
      </w:r>
      <w:r>
        <w:rPr>
          <w:color w:val="000000"/>
          <w:spacing w:val="-3"/>
          <w:sz w:val="24"/>
          <w:szCs w:val="24"/>
        </w:rPr>
        <w:t xml:space="preserve">момент оформления договора имущество находится в пользовании </w:t>
      </w:r>
      <w:r>
        <w:rPr>
          <w:color w:val="000000"/>
          <w:spacing w:val="-17"/>
          <w:sz w:val="24"/>
          <w:szCs w:val="24"/>
        </w:rPr>
        <w:t>заявителя);</w:t>
      </w:r>
    </w:p>
    <w:p w:rsidR="008B578B" w:rsidRDefault="008B578B" w:rsidP="008B578B">
      <w:pPr>
        <w:shd w:val="clear" w:color="auto" w:fill="FFFFFF"/>
        <w:ind w:left="-540" w:firstLine="540"/>
        <w:rPr>
          <w:color w:val="000000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lastRenderedPageBreak/>
        <w:t>н) опись представляемых документов.</w:t>
      </w:r>
    </w:p>
    <w:p w:rsidR="008B578B" w:rsidRDefault="008B578B" w:rsidP="008B578B">
      <w:pPr>
        <w:shd w:val="clear" w:color="auto" w:fill="FFFFFF"/>
        <w:ind w:left="-540" w:right="38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Документы, указанные в подпунктах «а», «г</w:t>
      </w:r>
      <w:proofErr w:type="gramStart"/>
      <w:r>
        <w:rPr>
          <w:color w:val="000000"/>
          <w:spacing w:val="-9"/>
          <w:sz w:val="24"/>
          <w:szCs w:val="24"/>
        </w:rPr>
        <w:t>»-</w:t>
      </w:r>
      <w:proofErr w:type="gramEnd"/>
      <w:r>
        <w:rPr>
          <w:color w:val="000000"/>
          <w:spacing w:val="-9"/>
          <w:sz w:val="24"/>
          <w:szCs w:val="24"/>
        </w:rPr>
        <w:t xml:space="preserve">«з», «л»-«н» </w:t>
      </w:r>
      <w:r>
        <w:rPr>
          <w:color w:val="000000"/>
          <w:spacing w:val="-13"/>
          <w:sz w:val="24"/>
          <w:szCs w:val="24"/>
        </w:rPr>
        <w:t xml:space="preserve">настоящего пункта, представляются в КУС </w:t>
      </w:r>
      <w:proofErr w:type="spellStart"/>
      <w:r>
        <w:rPr>
          <w:color w:val="000000"/>
          <w:spacing w:val="-13"/>
          <w:sz w:val="24"/>
          <w:szCs w:val="24"/>
        </w:rPr>
        <w:t>Минземимущества</w:t>
      </w:r>
      <w:proofErr w:type="spellEnd"/>
      <w:r>
        <w:rPr>
          <w:color w:val="000000"/>
          <w:spacing w:val="-13"/>
          <w:sz w:val="24"/>
          <w:szCs w:val="24"/>
        </w:rPr>
        <w:t xml:space="preserve"> РБ по </w:t>
      </w:r>
      <w:proofErr w:type="spellStart"/>
      <w:r>
        <w:rPr>
          <w:color w:val="000000"/>
          <w:spacing w:val="-13"/>
          <w:sz w:val="24"/>
          <w:szCs w:val="24"/>
        </w:rPr>
        <w:t>Бакалинскому</w:t>
      </w:r>
      <w:proofErr w:type="spellEnd"/>
      <w:r>
        <w:rPr>
          <w:color w:val="000000"/>
          <w:spacing w:val="-13"/>
          <w:sz w:val="24"/>
          <w:szCs w:val="24"/>
        </w:rPr>
        <w:t xml:space="preserve"> району заявителем </w:t>
      </w:r>
      <w:r>
        <w:rPr>
          <w:color w:val="000000"/>
          <w:spacing w:val="-17"/>
          <w:sz w:val="24"/>
          <w:szCs w:val="24"/>
        </w:rPr>
        <w:t>самостоятельно.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Документы, указанные в подпунктах «б», «в», «и», «к» настоящего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пункта, запрашиваются КУС </w:t>
      </w:r>
      <w:proofErr w:type="spellStart"/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Минземимущества</w:t>
      </w:r>
      <w:proofErr w:type="spellEnd"/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РБ по </w:t>
      </w:r>
      <w:proofErr w:type="spellStart"/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Бакалинскому</w:t>
      </w:r>
      <w:proofErr w:type="spellEnd"/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району в органах,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Башкортостан организациях, участвующих в предоставлении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государственных и (или) муниципальных услуг, в распоряжении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которых находятся указанные документы, если</w:t>
      </w:r>
      <w:proofErr w:type="gramEnd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они не представлены 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заявителем по собственной инициативе.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4.7. Ссудодатель и ссудополучатель оформляют договор о передаче муниципального имущества в безвозмездное пользование по форме, утвержденной администрацией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Урманаевский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а также перечни муниципального имущества, являющиеся неотъемлемой частью указанного договора.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8B578B" w:rsidRDefault="008B578B" w:rsidP="008B578B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B578B" w:rsidRDefault="008B578B" w:rsidP="008B578B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Особенности передачи муниципального имущества в аренду</w:t>
      </w:r>
    </w:p>
    <w:p w:rsidR="008B578B" w:rsidRDefault="008B578B" w:rsidP="008B578B">
      <w:pPr>
        <w:pStyle w:val="ConsNonformat"/>
        <w:widowControl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 Муниципальное имущество согласно законодательству и настоящему Порядку может быть передано в аренду без права выкупа юридическим и физическим лицам, в том числе иностранным, зарегистрированным в Республике Башкортостан.</w:t>
      </w:r>
    </w:p>
    <w:p w:rsidR="008B578B" w:rsidRDefault="008B578B" w:rsidP="008B578B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 Арендодателем муниципального имущества выступают:</w:t>
      </w:r>
    </w:p>
    <w:p w:rsidR="008B578B" w:rsidRDefault="008B578B" w:rsidP="008B578B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имени собственника -  </w:t>
      </w:r>
      <w:proofErr w:type="gramStart"/>
      <w:r>
        <w:rPr>
          <w:color w:val="000000"/>
          <w:sz w:val="24"/>
          <w:szCs w:val="24"/>
        </w:rPr>
        <w:t>КУС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Минземимущества</w:t>
      </w:r>
      <w:proofErr w:type="spellEnd"/>
      <w:r>
        <w:rPr>
          <w:color w:val="000000"/>
          <w:sz w:val="24"/>
          <w:szCs w:val="24"/>
        </w:rPr>
        <w:t xml:space="preserve"> РБ по </w:t>
      </w:r>
      <w:proofErr w:type="spellStart"/>
      <w:r>
        <w:rPr>
          <w:color w:val="000000"/>
          <w:sz w:val="24"/>
          <w:szCs w:val="24"/>
        </w:rPr>
        <w:t>Бакалинскому</w:t>
      </w:r>
      <w:proofErr w:type="spellEnd"/>
      <w:r>
        <w:rPr>
          <w:color w:val="000000"/>
          <w:sz w:val="24"/>
          <w:szCs w:val="24"/>
        </w:rPr>
        <w:t xml:space="preserve"> району;</w:t>
      </w:r>
    </w:p>
    <w:p w:rsidR="008B578B" w:rsidRDefault="008B578B" w:rsidP="008B578B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муниципальные учреждения, владеющие имуществом на праве оперативного управления, доверительные управляющие при условии обязательного согласования предоставления муниципального имущества в аренду с </w:t>
      </w:r>
      <w:proofErr w:type="gramStart"/>
      <w:r>
        <w:rPr>
          <w:color w:val="000000"/>
          <w:sz w:val="24"/>
          <w:szCs w:val="24"/>
        </w:rPr>
        <w:t>КУС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Минземимуществом</w:t>
      </w:r>
      <w:proofErr w:type="spellEnd"/>
      <w:r>
        <w:rPr>
          <w:color w:val="000000"/>
          <w:sz w:val="24"/>
          <w:szCs w:val="24"/>
        </w:rPr>
        <w:t xml:space="preserve"> РБ по </w:t>
      </w:r>
      <w:proofErr w:type="spellStart"/>
      <w:r>
        <w:rPr>
          <w:color w:val="000000"/>
          <w:sz w:val="24"/>
          <w:szCs w:val="24"/>
        </w:rPr>
        <w:t>Бакалинскому</w:t>
      </w:r>
      <w:proofErr w:type="spellEnd"/>
      <w:r>
        <w:rPr>
          <w:color w:val="000000"/>
          <w:sz w:val="24"/>
          <w:szCs w:val="24"/>
        </w:rPr>
        <w:t xml:space="preserve"> району. </w:t>
      </w:r>
    </w:p>
    <w:p w:rsidR="008B578B" w:rsidRDefault="008B578B" w:rsidP="008B578B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5.3. В целях установления единого порядка управления и распоряжения муниципальным имуществом оформление и учет договоров аренды (субаренды) осуществляются  </w:t>
      </w:r>
      <w:proofErr w:type="gramStart"/>
      <w:r>
        <w:rPr>
          <w:color w:val="000000"/>
          <w:sz w:val="24"/>
          <w:szCs w:val="24"/>
        </w:rPr>
        <w:t>КУС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Минземимущества</w:t>
      </w:r>
      <w:proofErr w:type="spellEnd"/>
      <w:r>
        <w:rPr>
          <w:color w:val="000000"/>
          <w:sz w:val="24"/>
          <w:szCs w:val="24"/>
        </w:rPr>
        <w:t xml:space="preserve"> РБ по </w:t>
      </w:r>
      <w:proofErr w:type="spellStart"/>
      <w:r>
        <w:rPr>
          <w:color w:val="000000"/>
          <w:sz w:val="24"/>
          <w:szCs w:val="24"/>
        </w:rPr>
        <w:t>Бакалинскому</w:t>
      </w:r>
      <w:proofErr w:type="spellEnd"/>
      <w:r>
        <w:rPr>
          <w:color w:val="000000"/>
          <w:sz w:val="24"/>
          <w:szCs w:val="24"/>
        </w:rPr>
        <w:t xml:space="preserve"> району.</w:t>
      </w:r>
    </w:p>
    <w:p w:rsidR="008B578B" w:rsidRDefault="008B578B" w:rsidP="008B578B">
      <w:pPr>
        <w:shd w:val="clear" w:color="auto" w:fill="FFFFFF"/>
        <w:ind w:left="-540" w:right="19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5.4.</w:t>
      </w:r>
      <w:r>
        <w:rPr>
          <w:color w:val="000000"/>
          <w:spacing w:val="-8"/>
          <w:sz w:val="24"/>
          <w:szCs w:val="24"/>
        </w:rPr>
        <w:t xml:space="preserve"> Для оформления договора аренды муниципального </w:t>
      </w:r>
      <w:r>
        <w:rPr>
          <w:color w:val="000000"/>
          <w:spacing w:val="-13"/>
          <w:sz w:val="24"/>
          <w:szCs w:val="24"/>
        </w:rPr>
        <w:t>имущества</w:t>
      </w:r>
      <w:r>
        <w:rPr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color w:val="000000"/>
          <w:sz w:val="24"/>
          <w:szCs w:val="24"/>
        </w:rPr>
        <w:t>Урманаевский</w:t>
      </w:r>
      <w:proofErr w:type="spellEnd"/>
      <w:r>
        <w:rPr>
          <w:color w:val="000000"/>
          <w:sz w:val="24"/>
          <w:szCs w:val="24"/>
        </w:rPr>
        <w:t xml:space="preserve"> сельсовет   </w:t>
      </w:r>
      <w:r>
        <w:rPr>
          <w:color w:val="000000"/>
          <w:spacing w:val="-13"/>
          <w:sz w:val="24"/>
          <w:szCs w:val="24"/>
        </w:rPr>
        <w:t xml:space="preserve">муниципального района </w:t>
      </w:r>
      <w:proofErr w:type="spellStart"/>
      <w:r>
        <w:rPr>
          <w:color w:val="000000"/>
          <w:spacing w:val="-13"/>
          <w:sz w:val="24"/>
          <w:szCs w:val="24"/>
        </w:rPr>
        <w:t>Бакалинский</w:t>
      </w:r>
      <w:proofErr w:type="spellEnd"/>
      <w:r>
        <w:rPr>
          <w:color w:val="000000"/>
          <w:spacing w:val="-13"/>
          <w:sz w:val="24"/>
          <w:szCs w:val="24"/>
        </w:rPr>
        <w:t xml:space="preserve"> Республики Башкортостан без права выкупа представляются </w:t>
      </w:r>
      <w:r>
        <w:rPr>
          <w:color w:val="000000"/>
          <w:spacing w:val="-15"/>
          <w:sz w:val="24"/>
          <w:szCs w:val="24"/>
        </w:rPr>
        <w:t>следующие документы или их копии:</w:t>
      </w:r>
    </w:p>
    <w:p w:rsidR="008B578B" w:rsidRDefault="008B578B" w:rsidP="008B578B">
      <w:pPr>
        <w:shd w:val="clear" w:color="auto" w:fill="FFFFFF"/>
        <w:ind w:left="-540" w:right="1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для коммерческих (некоммерческих) организаций - копии </w:t>
      </w:r>
      <w:r>
        <w:rPr>
          <w:color w:val="000000"/>
          <w:spacing w:val="-9"/>
          <w:sz w:val="24"/>
          <w:szCs w:val="24"/>
        </w:rPr>
        <w:t xml:space="preserve">учредительных документов со всеми изменениями и дополнениями на </w:t>
      </w:r>
      <w:r>
        <w:rPr>
          <w:color w:val="000000"/>
          <w:spacing w:val="-5"/>
          <w:sz w:val="24"/>
          <w:szCs w:val="24"/>
        </w:rPr>
        <w:t xml:space="preserve">дату подачи заявки, заверенные в порядке, установленном </w:t>
      </w:r>
      <w:r>
        <w:rPr>
          <w:color w:val="000000"/>
          <w:spacing w:val="-15"/>
          <w:sz w:val="24"/>
          <w:szCs w:val="24"/>
        </w:rPr>
        <w:t>законодательством Российской Федерации;</w:t>
      </w:r>
    </w:p>
    <w:p w:rsidR="008B578B" w:rsidRDefault="008B578B" w:rsidP="008B578B">
      <w:pPr>
        <w:shd w:val="clear" w:color="auto" w:fill="FFFFFF"/>
        <w:ind w:left="-540" w:right="19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б) для индивидуального предпринимателя - свидетельство </w:t>
      </w:r>
      <w:r>
        <w:rPr>
          <w:color w:val="000000"/>
          <w:spacing w:val="-11"/>
          <w:sz w:val="24"/>
          <w:szCs w:val="24"/>
        </w:rPr>
        <w:t xml:space="preserve">о государственной регистрации в качестве индивидуального </w:t>
      </w:r>
      <w:r>
        <w:rPr>
          <w:color w:val="000000"/>
          <w:spacing w:val="-14"/>
          <w:sz w:val="24"/>
          <w:szCs w:val="24"/>
        </w:rPr>
        <w:t>предпринимателя, а также документы, удостоверяющие его личность;</w:t>
      </w:r>
    </w:p>
    <w:p w:rsidR="008B578B" w:rsidRDefault="008B578B" w:rsidP="008B578B">
      <w:pPr>
        <w:shd w:val="clear" w:color="auto" w:fill="FFFFFF"/>
        <w:ind w:left="-540" w:right="10" w:firstLine="5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pacing w:val="-13"/>
          <w:sz w:val="24"/>
          <w:szCs w:val="24"/>
        </w:rPr>
        <w:t xml:space="preserve">в) выписка из Единого государственного реестра юридических лиц или нотариально заверенная ее копия, полученная не ранее чем за шесть </w:t>
      </w:r>
      <w:r>
        <w:rPr>
          <w:color w:val="000000"/>
          <w:sz w:val="24"/>
          <w:szCs w:val="24"/>
        </w:rPr>
        <w:t xml:space="preserve">месяцев до даты обращения, - Для юридических лиц; выписка из </w:t>
      </w:r>
      <w:r>
        <w:rPr>
          <w:color w:val="000000"/>
          <w:spacing w:val="-12"/>
          <w:sz w:val="24"/>
          <w:szCs w:val="24"/>
        </w:rPr>
        <w:t xml:space="preserve">Единого государственного реестра индивидуальных предпринимателей </w:t>
      </w:r>
      <w:r>
        <w:rPr>
          <w:color w:val="000000"/>
          <w:spacing w:val="-13"/>
          <w:sz w:val="24"/>
          <w:szCs w:val="24"/>
        </w:rPr>
        <w:t xml:space="preserve">или нотариально заверенная ее копия, полученная не ранее чем за шесть </w:t>
      </w:r>
      <w:r>
        <w:rPr>
          <w:color w:val="000000"/>
          <w:spacing w:val="-16"/>
          <w:sz w:val="24"/>
          <w:szCs w:val="24"/>
        </w:rPr>
        <w:t>месяцев до даты обращения, - для индивидуальных предпринимателей;</w:t>
      </w:r>
      <w:proofErr w:type="gramEnd"/>
      <w:r>
        <w:rPr>
          <w:color w:val="000000"/>
          <w:spacing w:val="-16"/>
          <w:sz w:val="24"/>
          <w:szCs w:val="24"/>
        </w:rPr>
        <w:t xml:space="preserve"> надлежащим образом заверенный перевод на русский язык документов </w:t>
      </w:r>
      <w:r>
        <w:rPr>
          <w:color w:val="000000"/>
          <w:spacing w:val="-12"/>
          <w:sz w:val="24"/>
          <w:szCs w:val="24"/>
        </w:rPr>
        <w:t xml:space="preserve">о государственной регистрации юридического лица или физического </w:t>
      </w:r>
      <w:r>
        <w:rPr>
          <w:color w:val="000000"/>
          <w:spacing w:val="-8"/>
          <w:sz w:val="24"/>
          <w:szCs w:val="24"/>
        </w:rPr>
        <w:t xml:space="preserve">лица в качестве индивидуального предпринимателя в соответствии </w:t>
      </w:r>
      <w:r>
        <w:rPr>
          <w:color w:val="000000"/>
          <w:spacing w:val="-11"/>
          <w:sz w:val="24"/>
          <w:szCs w:val="24"/>
        </w:rPr>
        <w:t xml:space="preserve">с законодательством соответствующего государства, полученный не </w:t>
      </w:r>
      <w:r>
        <w:rPr>
          <w:color w:val="000000"/>
          <w:spacing w:val="-17"/>
          <w:sz w:val="24"/>
          <w:szCs w:val="24"/>
        </w:rPr>
        <w:t>ранее чем за шесть месяцев до даты обращения, - для иностранных лиц;</w:t>
      </w:r>
    </w:p>
    <w:p w:rsidR="008B578B" w:rsidRDefault="008B578B" w:rsidP="008B578B">
      <w:pPr>
        <w:shd w:val="clear" w:color="auto" w:fill="FFFFFF"/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lastRenderedPageBreak/>
        <w:t xml:space="preserve">г) документ, подтверждающий полномочия лица на </w:t>
      </w:r>
      <w:r>
        <w:rPr>
          <w:color w:val="000000"/>
          <w:spacing w:val="-6"/>
          <w:sz w:val="24"/>
          <w:szCs w:val="24"/>
        </w:rPr>
        <w:t xml:space="preserve">осуществление действий от имени заявителя - юридического лица </w:t>
      </w:r>
      <w:r>
        <w:rPr>
          <w:color w:val="000000"/>
          <w:spacing w:val="-16"/>
          <w:sz w:val="24"/>
          <w:szCs w:val="24"/>
        </w:rPr>
        <w:t xml:space="preserve">(копия решения о назначении или об избрании либо приказа о </w:t>
      </w:r>
      <w:r>
        <w:rPr>
          <w:color w:val="000000"/>
          <w:spacing w:val="-15"/>
          <w:sz w:val="24"/>
          <w:szCs w:val="24"/>
        </w:rPr>
        <w:t xml:space="preserve">назначении физического лица на должность, в соответствии с которым </w:t>
      </w:r>
      <w:r>
        <w:rPr>
          <w:color w:val="000000"/>
          <w:spacing w:val="-18"/>
          <w:sz w:val="24"/>
          <w:szCs w:val="24"/>
        </w:rPr>
        <w:t xml:space="preserve">такое физическое лицо обладает правом действовать от имени заявителя </w:t>
      </w:r>
      <w:r>
        <w:rPr>
          <w:color w:val="000000"/>
          <w:spacing w:val="-5"/>
          <w:sz w:val="24"/>
          <w:szCs w:val="24"/>
        </w:rPr>
        <w:t>без доверенности (далее - руководитель)); в случае</w:t>
      </w:r>
      <w:proofErr w:type="gramStart"/>
      <w:r>
        <w:rPr>
          <w:color w:val="000000"/>
          <w:spacing w:val="-5"/>
          <w:sz w:val="24"/>
          <w:szCs w:val="24"/>
        </w:rPr>
        <w:t>,</w:t>
      </w:r>
      <w:proofErr w:type="gramEnd"/>
      <w:r>
        <w:rPr>
          <w:color w:val="000000"/>
          <w:spacing w:val="-5"/>
          <w:sz w:val="24"/>
          <w:szCs w:val="24"/>
        </w:rPr>
        <w:t xml:space="preserve"> если от имени </w:t>
      </w:r>
      <w:r>
        <w:rPr>
          <w:color w:val="000000"/>
          <w:spacing w:val="-16"/>
          <w:sz w:val="24"/>
          <w:szCs w:val="24"/>
        </w:rPr>
        <w:t xml:space="preserve">заявителя действует иное лицо, - также доверенность на осуществление </w:t>
      </w:r>
      <w:r>
        <w:rPr>
          <w:color w:val="000000"/>
          <w:spacing w:val="-12"/>
          <w:sz w:val="24"/>
          <w:szCs w:val="24"/>
        </w:rPr>
        <w:t xml:space="preserve">действий от имени заявителя, заверенная печатью заявителя и </w:t>
      </w:r>
      <w:r>
        <w:rPr>
          <w:color w:val="000000"/>
          <w:spacing w:val="-15"/>
          <w:sz w:val="24"/>
          <w:szCs w:val="24"/>
        </w:rPr>
        <w:t xml:space="preserve">подписанная его руководителем или уполномоченным этим </w:t>
      </w:r>
      <w:r>
        <w:rPr>
          <w:color w:val="000000"/>
          <w:spacing w:val="-12"/>
          <w:sz w:val="24"/>
          <w:szCs w:val="24"/>
        </w:rPr>
        <w:t xml:space="preserve">руководителем лицом, либо нотариально заверенная копия такой </w:t>
      </w:r>
      <w:r>
        <w:rPr>
          <w:color w:val="000000"/>
          <w:spacing w:val="-14"/>
          <w:sz w:val="24"/>
          <w:szCs w:val="24"/>
        </w:rPr>
        <w:t xml:space="preserve">доверенности (для юридических лиц); в случае, если указанная доверенность подписана лицом, уполномоченным руководителем </w:t>
      </w:r>
      <w:r>
        <w:rPr>
          <w:color w:val="000000"/>
          <w:spacing w:val="-7"/>
          <w:sz w:val="24"/>
          <w:szCs w:val="24"/>
        </w:rPr>
        <w:t xml:space="preserve">заявителя, - также документ, подтверждающий полномочия такого </w:t>
      </w:r>
      <w:r>
        <w:rPr>
          <w:color w:val="000000"/>
          <w:spacing w:val="-27"/>
          <w:sz w:val="24"/>
          <w:szCs w:val="24"/>
        </w:rPr>
        <w:t>лица;</w:t>
      </w:r>
    </w:p>
    <w:p w:rsidR="008B578B" w:rsidRDefault="008B578B" w:rsidP="008B578B">
      <w:pPr>
        <w:shd w:val="clear" w:color="auto" w:fill="FFFFFF"/>
        <w:ind w:left="-540" w:right="1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д) документы, характеризующие квалификацию заявителя, - в </w:t>
      </w:r>
      <w:r>
        <w:rPr>
          <w:color w:val="000000"/>
          <w:spacing w:val="-6"/>
          <w:sz w:val="24"/>
          <w:szCs w:val="24"/>
        </w:rPr>
        <w:t xml:space="preserve">случае, если использование муниципального имущества предполагает </w:t>
      </w:r>
      <w:r>
        <w:rPr>
          <w:color w:val="000000"/>
          <w:spacing w:val="-9"/>
          <w:sz w:val="24"/>
          <w:szCs w:val="24"/>
        </w:rPr>
        <w:t>наличие такой квалификации;</w:t>
      </w:r>
    </w:p>
    <w:p w:rsidR="008B578B" w:rsidRDefault="008B578B" w:rsidP="008B578B">
      <w:pPr>
        <w:shd w:val="clear" w:color="auto" w:fill="FFFFFF"/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 xml:space="preserve">е) решение об одобрении или о совершении крупной сделки либо </w:t>
      </w:r>
      <w:r>
        <w:rPr>
          <w:color w:val="000000"/>
          <w:spacing w:val="-8"/>
          <w:sz w:val="24"/>
          <w:szCs w:val="24"/>
        </w:rPr>
        <w:t xml:space="preserve">копия такого решения - в случае, если требование о необходимости </w:t>
      </w:r>
      <w:r>
        <w:rPr>
          <w:color w:val="000000"/>
          <w:spacing w:val="-14"/>
          <w:sz w:val="24"/>
          <w:szCs w:val="24"/>
        </w:rPr>
        <w:t xml:space="preserve">наличия такого решения для совершения крупной сделки установлено законодательством Российской Федерации, учредительными </w:t>
      </w:r>
      <w:r>
        <w:rPr>
          <w:color w:val="000000"/>
          <w:spacing w:val="-16"/>
          <w:sz w:val="24"/>
          <w:szCs w:val="24"/>
        </w:rPr>
        <w:t xml:space="preserve">документами юридического лица и для заявителя заключение договора </w:t>
      </w:r>
      <w:r>
        <w:rPr>
          <w:color w:val="000000"/>
          <w:spacing w:val="-19"/>
          <w:sz w:val="24"/>
          <w:szCs w:val="24"/>
        </w:rPr>
        <w:t>или обеспечение его исполнения являются крупной сделкой;</w:t>
      </w:r>
    </w:p>
    <w:p w:rsidR="008B578B" w:rsidRDefault="008B578B" w:rsidP="008B578B">
      <w:pPr>
        <w:shd w:val="clear" w:color="auto" w:fill="FFFFFF"/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ж) заявление об отсутствии решения о ликвидации заявителя </w:t>
      </w:r>
      <w:proofErr w:type="gramStart"/>
      <w:r>
        <w:rPr>
          <w:color w:val="000000"/>
          <w:spacing w:val="-8"/>
          <w:sz w:val="24"/>
          <w:szCs w:val="24"/>
        </w:rPr>
        <w:t>-</w:t>
      </w:r>
      <w:r>
        <w:rPr>
          <w:color w:val="000000"/>
          <w:spacing w:val="-10"/>
          <w:sz w:val="24"/>
          <w:szCs w:val="24"/>
        </w:rPr>
        <w:t>ю</w:t>
      </w:r>
      <w:proofErr w:type="gramEnd"/>
      <w:r>
        <w:rPr>
          <w:color w:val="000000"/>
          <w:spacing w:val="-10"/>
          <w:sz w:val="24"/>
          <w:szCs w:val="24"/>
        </w:rPr>
        <w:t xml:space="preserve">ридического лица, об отсутствии решения арбитражного суда о </w:t>
      </w:r>
      <w:r>
        <w:rPr>
          <w:color w:val="000000"/>
          <w:spacing w:val="-12"/>
          <w:sz w:val="24"/>
          <w:szCs w:val="24"/>
        </w:rPr>
        <w:t xml:space="preserve">признании заявителя - юридического лица, индивидуального </w:t>
      </w:r>
      <w:r>
        <w:rPr>
          <w:color w:val="000000"/>
          <w:spacing w:val="-16"/>
          <w:sz w:val="24"/>
          <w:szCs w:val="24"/>
        </w:rPr>
        <w:t xml:space="preserve">предпринимателя банкротом и об открытии конкурсного производства, </w:t>
      </w:r>
      <w:r>
        <w:rPr>
          <w:color w:val="000000"/>
          <w:spacing w:val="-11"/>
          <w:sz w:val="24"/>
          <w:szCs w:val="24"/>
        </w:rPr>
        <w:t xml:space="preserve">об отсутствии решения о приостановлении деятельности заявителя в </w:t>
      </w:r>
      <w:r>
        <w:rPr>
          <w:color w:val="000000"/>
          <w:spacing w:val="-14"/>
          <w:sz w:val="24"/>
          <w:szCs w:val="24"/>
        </w:rPr>
        <w:t xml:space="preserve">порядке, предусмотренном Кодексом Российской Федерации об </w:t>
      </w:r>
      <w:r>
        <w:rPr>
          <w:color w:val="000000"/>
          <w:spacing w:val="-20"/>
          <w:sz w:val="24"/>
          <w:szCs w:val="24"/>
        </w:rPr>
        <w:t>административных правонарушениях;</w:t>
      </w:r>
    </w:p>
    <w:p w:rsidR="008B578B" w:rsidRDefault="008B578B" w:rsidP="008B578B">
      <w:pPr>
        <w:shd w:val="clear" w:color="auto" w:fill="FFFFFF"/>
        <w:ind w:left="-540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з) письмо банковского учреждения о наличии банковских счетов </w:t>
      </w:r>
      <w:r>
        <w:rPr>
          <w:color w:val="000000"/>
          <w:spacing w:val="-11"/>
          <w:sz w:val="24"/>
          <w:szCs w:val="24"/>
        </w:rPr>
        <w:t>заявителя;</w:t>
      </w:r>
    </w:p>
    <w:p w:rsidR="008B578B" w:rsidRDefault="008B578B" w:rsidP="008B578B">
      <w:pPr>
        <w:shd w:val="clear" w:color="auto" w:fill="FFFFFF"/>
        <w:ind w:left="-540" w:firstLine="540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и) копии годового бухгалтерского баланса заявителя с отметкой </w:t>
      </w:r>
      <w:r>
        <w:rPr>
          <w:color w:val="000000"/>
          <w:spacing w:val="-1"/>
          <w:sz w:val="24"/>
          <w:szCs w:val="24"/>
        </w:rPr>
        <w:t xml:space="preserve">территориальной налоговой службы о принятии этого баланса и </w:t>
      </w:r>
      <w:r>
        <w:rPr>
          <w:color w:val="000000"/>
          <w:spacing w:val="-9"/>
          <w:sz w:val="24"/>
          <w:szCs w:val="24"/>
        </w:rPr>
        <w:t>приложений к нему за период, предшествующий дате подачи заявки;</w:t>
      </w:r>
    </w:p>
    <w:p w:rsidR="008B578B" w:rsidRDefault="008B578B" w:rsidP="008B578B">
      <w:pPr>
        <w:shd w:val="clear" w:color="auto" w:fill="FFFFFF"/>
        <w:ind w:left="-540" w:firstLine="540"/>
        <w:rPr>
          <w:color w:val="000000"/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>к) для индивидуального предпринимателя - декларация о доходах;</w:t>
      </w:r>
    </w:p>
    <w:p w:rsidR="008B578B" w:rsidRDefault="008B578B" w:rsidP="008B578B">
      <w:pPr>
        <w:shd w:val="clear" w:color="auto" w:fill="FFFFFF"/>
        <w:ind w:left="-540" w:right="29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 xml:space="preserve">л) перечень государственного имущества Республики </w:t>
      </w:r>
      <w:r>
        <w:rPr>
          <w:color w:val="000000"/>
          <w:spacing w:val="-11"/>
          <w:sz w:val="24"/>
          <w:szCs w:val="24"/>
        </w:rPr>
        <w:t xml:space="preserve">Башкортостан, предполагаемого к передаче в доверительное </w:t>
      </w:r>
      <w:r>
        <w:rPr>
          <w:color w:val="000000"/>
          <w:spacing w:val="-23"/>
          <w:sz w:val="24"/>
          <w:szCs w:val="24"/>
        </w:rPr>
        <w:t>управление;</w:t>
      </w:r>
    </w:p>
    <w:p w:rsidR="008B578B" w:rsidRDefault="008B578B" w:rsidP="008B578B">
      <w:pPr>
        <w:shd w:val="clear" w:color="auto" w:fill="FFFFFF"/>
        <w:ind w:left="-540" w:right="19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м) утвержденная предприятием технического учета и </w:t>
      </w:r>
      <w:r>
        <w:rPr>
          <w:color w:val="000000"/>
          <w:spacing w:val="-11"/>
          <w:sz w:val="24"/>
          <w:szCs w:val="24"/>
        </w:rPr>
        <w:t xml:space="preserve">инвентаризации техническая документация всех объектов </w:t>
      </w:r>
      <w:r>
        <w:rPr>
          <w:color w:val="000000"/>
          <w:spacing w:val="-12"/>
          <w:sz w:val="24"/>
          <w:szCs w:val="24"/>
        </w:rPr>
        <w:t xml:space="preserve">недвижимости, включенных в перечень (в случае, если передаваемое на </w:t>
      </w:r>
      <w:r>
        <w:rPr>
          <w:color w:val="000000"/>
          <w:spacing w:val="-3"/>
          <w:sz w:val="24"/>
          <w:szCs w:val="24"/>
        </w:rPr>
        <w:t xml:space="preserve">момент оформления договора имущество находится в пользовании </w:t>
      </w:r>
      <w:r>
        <w:rPr>
          <w:color w:val="000000"/>
          <w:spacing w:val="-18"/>
          <w:sz w:val="24"/>
          <w:szCs w:val="24"/>
        </w:rPr>
        <w:t>заявителя);</w:t>
      </w:r>
    </w:p>
    <w:p w:rsidR="008B578B" w:rsidRDefault="008B578B" w:rsidP="008B578B">
      <w:pPr>
        <w:shd w:val="clear" w:color="auto" w:fill="FFFFFF"/>
        <w:tabs>
          <w:tab w:val="left" w:pos="5625"/>
        </w:tabs>
        <w:ind w:left="-540" w:firstLine="540"/>
        <w:rPr>
          <w:color w:val="000000"/>
          <w:sz w:val="24"/>
          <w:szCs w:val="24"/>
        </w:rPr>
      </w:pPr>
      <w:r>
        <w:rPr>
          <w:color w:val="000000"/>
          <w:spacing w:val="-19"/>
          <w:sz w:val="24"/>
          <w:szCs w:val="24"/>
        </w:rPr>
        <w:t>н) опись представляемых документов.</w:t>
      </w:r>
      <w:r>
        <w:rPr>
          <w:color w:val="000000"/>
          <w:spacing w:val="-19"/>
          <w:sz w:val="24"/>
          <w:szCs w:val="24"/>
        </w:rPr>
        <w:tab/>
      </w:r>
    </w:p>
    <w:p w:rsidR="008B578B" w:rsidRDefault="008B578B" w:rsidP="008B578B">
      <w:pPr>
        <w:shd w:val="clear" w:color="auto" w:fill="FFFFFF"/>
        <w:ind w:left="-540" w:right="29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Документы, указанные в подпунктах «а», «г</w:t>
      </w:r>
      <w:proofErr w:type="gramStart"/>
      <w:r>
        <w:rPr>
          <w:color w:val="000000"/>
          <w:spacing w:val="-13"/>
          <w:sz w:val="24"/>
          <w:szCs w:val="24"/>
        </w:rPr>
        <w:t>»-</w:t>
      </w:r>
      <w:proofErr w:type="gramEnd"/>
      <w:r>
        <w:rPr>
          <w:color w:val="000000"/>
          <w:spacing w:val="-13"/>
          <w:sz w:val="24"/>
          <w:szCs w:val="24"/>
        </w:rPr>
        <w:t xml:space="preserve">«з», «л»-«н» </w:t>
      </w:r>
      <w:r>
        <w:rPr>
          <w:color w:val="000000"/>
          <w:spacing w:val="-18"/>
          <w:sz w:val="24"/>
          <w:szCs w:val="24"/>
        </w:rPr>
        <w:t xml:space="preserve">настоящего пункта, представляются в КУС </w:t>
      </w:r>
      <w:proofErr w:type="spellStart"/>
      <w:r>
        <w:rPr>
          <w:color w:val="000000"/>
          <w:spacing w:val="-18"/>
          <w:sz w:val="24"/>
          <w:szCs w:val="24"/>
        </w:rPr>
        <w:t>Минземимущества</w:t>
      </w:r>
      <w:proofErr w:type="spellEnd"/>
      <w:r>
        <w:rPr>
          <w:color w:val="000000"/>
          <w:spacing w:val="-18"/>
          <w:sz w:val="24"/>
          <w:szCs w:val="24"/>
        </w:rPr>
        <w:t xml:space="preserve"> РБ по </w:t>
      </w:r>
      <w:proofErr w:type="spellStart"/>
      <w:r>
        <w:rPr>
          <w:color w:val="000000"/>
          <w:spacing w:val="-18"/>
          <w:sz w:val="24"/>
          <w:szCs w:val="24"/>
        </w:rPr>
        <w:t>Бакалинскому</w:t>
      </w:r>
      <w:proofErr w:type="spellEnd"/>
      <w:r>
        <w:rPr>
          <w:color w:val="000000"/>
          <w:spacing w:val="-18"/>
          <w:sz w:val="24"/>
          <w:szCs w:val="24"/>
        </w:rPr>
        <w:t xml:space="preserve"> району заявителем </w:t>
      </w:r>
      <w:r>
        <w:rPr>
          <w:color w:val="000000"/>
          <w:spacing w:val="-22"/>
          <w:sz w:val="24"/>
          <w:szCs w:val="24"/>
        </w:rPr>
        <w:t>самостоятельно.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Документы, указанные в подпунктах «б», «в», «и», «к» настоящего 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пункта, запрашиваются КУС </w:t>
      </w:r>
      <w:proofErr w:type="spellStart"/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Минземимущества</w:t>
      </w:r>
      <w:proofErr w:type="spellEnd"/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РБ по </w:t>
      </w:r>
      <w:proofErr w:type="spellStart"/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Бакалинскому</w:t>
      </w:r>
      <w:proofErr w:type="spellEnd"/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району в органах, 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которых находятся указанные документы, если</w:t>
      </w:r>
      <w:proofErr w:type="gramEnd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они не представлены </w:t>
      </w: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заявителем по собственной инициативе</w:t>
      </w:r>
      <w:proofErr w:type="gramStart"/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5.5.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КУС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Минземимущества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РБ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Бакалинскому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району самостоятельно, без согласования с юридическими лицами, в ведении (на балансе) которых находится муниципального имущество, заключает договоры аренды в следующих случаях: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передача объектов муниципального имущества в безвозмездное пользование, доверительное управление не оформлена (не переоформлена) указанными юридическими лицами, и право пользования не зарегистрировано в установленном порядке;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имеется их необоснованный отказ от подписания договоров о передаче муниципального имущества в аренду.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5.6. Сроки аренды муниципального имущества определяются договором аренды.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5.7.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Размер годовой арендной платы за пользование муниципальным имуществом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Урманаевский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определяется в соответствии с отчетом независимого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оценщика, произведенным согласно требованиям Федерального закона "Об оценочной деятельности в Российской Федерации", и Методикой определения годовой арендной платы за пользование муниципальным имуществом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Урманаевский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Башкортостан, а также устанавливается 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 проведения торгов на право заключения договоров аренды на основании итогового протокола комиссии муниципального района по организации и проведению конкурсов (аукционов) на право заключения договоров аренды, доверительного управления, безвозмездного пользования муниципальным имуществом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Урманаевский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Условия, сроки внесения и расчетные счета для перечисления арендной платы определяются договором аренды.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Размеры арендной платы подлежат досрочному пересмотру в следующих случаях: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изменение коэффициентов расчета годовой арендной платы;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изменение состава арендованного имущества;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изменение разрешенного использования арендуемого объекта;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другие случаи, предусмотренные законодательством.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5.8. Арендатор оплачивает предоставленные ему коммунальные и иные услуги по счету, выставленному балансодержателем, либо по отдельным договорам, заключаемым им с обслуживающими организациями.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устанавливаются и вносятся в порядке согласно законодательству.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5.9.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КУС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Минземимущества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РБ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Бакалинскому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району, балансодержатель и арендатор оформляют договор о передаче муниципального имущества в аренду без права выкупа по форме, утвержденной администрацией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Урманаевский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сельсовет.</w:t>
      </w:r>
    </w:p>
    <w:p w:rsidR="008B578B" w:rsidRDefault="008B578B" w:rsidP="008B578B">
      <w:pPr>
        <w:pStyle w:val="Con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8B578B" w:rsidRDefault="008B578B" w:rsidP="008B578B">
      <w:pPr>
        <w:shd w:val="clear" w:color="auto" w:fill="FFFFFF"/>
        <w:ind w:left="-540" w:right="19"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5.11. При заключении с субъектами малого и среднего </w:t>
      </w:r>
      <w:r>
        <w:rPr>
          <w:color w:val="000000"/>
          <w:spacing w:val="-18"/>
          <w:sz w:val="24"/>
          <w:szCs w:val="24"/>
        </w:rPr>
        <w:t xml:space="preserve">предпринимательства договоров аренды в отношении муниципального </w:t>
      </w:r>
      <w:r>
        <w:rPr>
          <w:color w:val="000000"/>
          <w:spacing w:val="-12"/>
          <w:sz w:val="24"/>
          <w:szCs w:val="24"/>
        </w:rPr>
        <w:t xml:space="preserve">имущества сельского поселения </w:t>
      </w:r>
      <w:proofErr w:type="spellStart"/>
      <w:r>
        <w:rPr>
          <w:color w:val="000000"/>
          <w:spacing w:val="-12"/>
          <w:sz w:val="24"/>
          <w:szCs w:val="24"/>
        </w:rPr>
        <w:t>Урманаевский</w:t>
      </w:r>
      <w:proofErr w:type="spellEnd"/>
      <w:r>
        <w:rPr>
          <w:color w:val="000000"/>
          <w:spacing w:val="-12"/>
          <w:sz w:val="24"/>
          <w:szCs w:val="24"/>
        </w:rPr>
        <w:t xml:space="preserve"> сельсовет муниципального района </w:t>
      </w:r>
      <w:proofErr w:type="spellStart"/>
      <w:r>
        <w:rPr>
          <w:color w:val="000000"/>
          <w:spacing w:val="-12"/>
          <w:sz w:val="24"/>
          <w:szCs w:val="24"/>
        </w:rPr>
        <w:t>Бакалинский</w:t>
      </w:r>
      <w:proofErr w:type="spellEnd"/>
      <w:r>
        <w:rPr>
          <w:color w:val="000000"/>
          <w:spacing w:val="-12"/>
          <w:sz w:val="24"/>
          <w:szCs w:val="24"/>
        </w:rPr>
        <w:t xml:space="preserve"> район  Республики Башкортостан арендная плата вносится в </w:t>
      </w:r>
      <w:r>
        <w:rPr>
          <w:color w:val="000000"/>
          <w:spacing w:val="-21"/>
          <w:sz w:val="24"/>
          <w:szCs w:val="24"/>
        </w:rPr>
        <w:t>следующем порядке:</w:t>
      </w:r>
    </w:p>
    <w:p w:rsidR="008B578B" w:rsidRDefault="008B578B" w:rsidP="008B578B">
      <w:pPr>
        <w:shd w:val="clear" w:color="auto" w:fill="FFFFFF"/>
        <w:ind w:left="-540" w:firstLine="540"/>
        <w:rPr>
          <w:color w:val="000000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в первый год аренды - 40 процентов от размера арендной платы;</w:t>
      </w:r>
    </w:p>
    <w:p w:rsidR="008B578B" w:rsidRDefault="008B578B" w:rsidP="008B578B">
      <w:pPr>
        <w:shd w:val="clear" w:color="auto" w:fill="FFFFFF"/>
        <w:ind w:left="-540" w:firstLine="540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во второй год аренды - 60 процентов от размера арендной платы;</w:t>
      </w:r>
    </w:p>
    <w:p w:rsidR="008B578B" w:rsidRDefault="008B578B" w:rsidP="008B578B">
      <w:pPr>
        <w:shd w:val="clear" w:color="auto" w:fill="FFFFFF"/>
        <w:ind w:left="-540" w:firstLine="540"/>
        <w:rPr>
          <w:color w:val="000000"/>
          <w:spacing w:val="-17"/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>в третий год аренды - 80 процентов от размера арендной платы;</w:t>
      </w:r>
    </w:p>
    <w:p w:rsidR="008B578B" w:rsidRDefault="008B578B" w:rsidP="008B578B">
      <w:pPr>
        <w:shd w:val="clear" w:color="auto" w:fill="FFFFFF"/>
        <w:ind w:left="-540"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четвертый год аренды и далее - 100 процентов от размера </w:t>
      </w:r>
      <w:r>
        <w:rPr>
          <w:color w:val="000000"/>
          <w:spacing w:val="-16"/>
          <w:sz w:val="24"/>
          <w:szCs w:val="24"/>
        </w:rPr>
        <w:t>арендной платы.</w:t>
      </w:r>
    </w:p>
    <w:p w:rsidR="008B578B" w:rsidRDefault="008B578B" w:rsidP="008B578B">
      <w:pPr>
        <w:pStyle w:val="ConsNonformat"/>
        <w:widowControl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B578B" w:rsidRDefault="008B578B" w:rsidP="008B578B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Особенности передачи муниципального имущества в субаренду</w:t>
      </w:r>
    </w:p>
    <w:p w:rsidR="008B578B" w:rsidRDefault="008B578B" w:rsidP="008B578B">
      <w:pPr>
        <w:pStyle w:val="Con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6.1. Арендатор по согласованию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КУС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Минземимущества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РБ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Бакалинскому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району  и юридическим лицом, в ведении (на балансе) которого находится муниципальное имущество, имеет право сдать в субаренду юридическим и физическим лицам арендуемое им имущество, за исключением случаев, предусмотренных законодательством, настоящим Порядком и договором аренды.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6.2. Арендаторы, получившие льготы по арендной плате в порядке и на основаниях, установленных законодательством, не имеют права на передачу муниципального имущества в субаренду. Вопросы о разрешении субаренды в этих случаях рассматриваются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КУС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Минземимущества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РБ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Бакалинскому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району.  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6.3. При сдаче имущества в субаренду ответственным за использование имущества перед арендодателем является арендатор.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6.4. В месячный срок с момента согласования заявки о передаче в субаренду части арендуемого имущества договор субаренды, оформленный по форме, утвержденной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Минземимуществом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РБ, и карточка учета должны быть представлены заявителем в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КУС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Минземимущества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РБ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Бакалинскому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району.</w:t>
      </w:r>
    </w:p>
    <w:p w:rsidR="008B578B" w:rsidRDefault="008B578B" w:rsidP="008B578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6.5. </w:t>
      </w:r>
      <w:r>
        <w:rPr>
          <w:color w:val="000000"/>
          <w:spacing w:val="-15"/>
          <w:sz w:val="24"/>
          <w:szCs w:val="24"/>
        </w:rPr>
        <w:t xml:space="preserve">Размер общей площади передаваемых в установленном </w:t>
      </w:r>
      <w:r>
        <w:rPr>
          <w:color w:val="000000"/>
          <w:spacing w:val="-5"/>
          <w:sz w:val="24"/>
          <w:szCs w:val="24"/>
        </w:rPr>
        <w:t xml:space="preserve">законодательством порядке в субаренду третьим лицам части или </w:t>
      </w:r>
      <w:r>
        <w:rPr>
          <w:color w:val="000000"/>
          <w:spacing w:val="-14"/>
          <w:sz w:val="24"/>
          <w:szCs w:val="24"/>
        </w:rPr>
        <w:t xml:space="preserve">частей арендуемого муниципального имущества муниципального района </w:t>
      </w:r>
      <w:proofErr w:type="spellStart"/>
      <w:r>
        <w:rPr>
          <w:color w:val="000000"/>
          <w:spacing w:val="-14"/>
          <w:sz w:val="24"/>
          <w:szCs w:val="24"/>
        </w:rPr>
        <w:t>Бакалинский</w:t>
      </w:r>
      <w:proofErr w:type="spellEnd"/>
      <w:r>
        <w:rPr>
          <w:color w:val="000000"/>
          <w:spacing w:val="-14"/>
          <w:sz w:val="24"/>
          <w:szCs w:val="24"/>
        </w:rPr>
        <w:t xml:space="preserve"> район Республики </w:t>
      </w:r>
      <w:r>
        <w:rPr>
          <w:color w:val="000000"/>
          <w:spacing w:val="-10"/>
          <w:sz w:val="24"/>
          <w:szCs w:val="24"/>
        </w:rPr>
        <w:t xml:space="preserve">Башкортостан не может превышать пятидесяти процентов от общей площади арендуемого объекта, для резидентов технопарков </w:t>
      </w:r>
      <w:proofErr w:type="gramStart"/>
      <w:r>
        <w:rPr>
          <w:color w:val="000000"/>
          <w:spacing w:val="-10"/>
          <w:sz w:val="24"/>
          <w:szCs w:val="24"/>
        </w:rPr>
        <w:t>-</w:t>
      </w:r>
      <w:r>
        <w:rPr>
          <w:color w:val="000000"/>
          <w:spacing w:val="-11"/>
          <w:sz w:val="24"/>
          <w:szCs w:val="24"/>
        </w:rPr>
        <w:t>в</w:t>
      </w:r>
      <w:proofErr w:type="gramEnd"/>
      <w:r>
        <w:rPr>
          <w:color w:val="000000"/>
          <w:spacing w:val="-11"/>
          <w:sz w:val="24"/>
          <w:szCs w:val="24"/>
        </w:rPr>
        <w:t xml:space="preserve">осьмидесяти пяти процентов от общей площади арендуемого </w:t>
      </w:r>
      <w:r>
        <w:rPr>
          <w:color w:val="000000"/>
          <w:spacing w:val="-22"/>
          <w:sz w:val="24"/>
          <w:szCs w:val="24"/>
        </w:rPr>
        <w:t>объекта</w:t>
      </w:r>
      <w:r>
        <w:rPr>
          <w:color w:val="000000"/>
          <w:sz w:val="24"/>
          <w:szCs w:val="24"/>
        </w:rPr>
        <w:t>.</w:t>
      </w:r>
    </w:p>
    <w:p w:rsidR="008B578B" w:rsidRDefault="008B578B" w:rsidP="008B578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Размер общей площади передаваемых в субаренду третьим лицам без проведения торгов части или частей арендуемого объекта не может превышать десяти процентов площади арендуемого объекта и составлять более чем двадцать квадратных метров.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действия договоров субаренды не может превышать срока действия договора аренды.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6.6.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8B578B" w:rsidRDefault="008B578B" w:rsidP="008B578B">
      <w:pPr>
        <w:pStyle w:val="Con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в бюджет сельского поселения. </w:t>
      </w:r>
    </w:p>
    <w:p w:rsidR="008B578B" w:rsidRDefault="008B578B" w:rsidP="008B578B">
      <w:pPr>
        <w:pStyle w:val="Con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8B578B" w:rsidRDefault="008B578B" w:rsidP="008B578B">
      <w:pPr>
        <w:rPr>
          <w:sz w:val="24"/>
          <w:szCs w:val="24"/>
        </w:rPr>
      </w:pPr>
    </w:p>
    <w:p w:rsidR="008B578B" w:rsidRDefault="008B578B" w:rsidP="008B578B">
      <w:pPr>
        <w:rPr>
          <w:sz w:val="24"/>
          <w:szCs w:val="24"/>
        </w:rPr>
      </w:pPr>
    </w:p>
    <w:p w:rsidR="008B578B" w:rsidRDefault="008B578B" w:rsidP="008B578B">
      <w:pPr>
        <w:rPr>
          <w:sz w:val="24"/>
          <w:szCs w:val="24"/>
        </w:rPr>
      </w:pPr>
    </w:p>
    <w:p w:rsidR="008B578B" w:rsidRDefault="008B578B" w:rsidP="008B578B">
      <w:pPr>
        <w:jc w:val="both"/>
        <w:rPr>
          <w:b/>
          <w:bCs/>
          <w:sz w:val="24"/>
          <w:szCs w:val="24"/>
        </w:rPr>
      </w:pPr>
    </w:p>
    <w:p w:rsidR="008B578B" w:rsidRDefault="008B578B" w:rsidP="008B578B">
      <w:pPr>
        <w:jc w:val="both"/>
        <w:rPr>
          <w:b/>
          <w:bCs/>
          <w:sz w:val="24"/>
          <w:szCs w:val="24"/>
        </w:rPr>
      </w:pPr>
    </w:p>
    <w:p w:rsidR="008B578B" w:rsidRDefault="008B578B" w:rsidP="008B578B">
      <w:pPr>
        <w:pStyle w:val="ConsNormal"/>
        <w:pageBreakBefore/>
        <w:widowControl/>
        <w:ind w:firstLine="5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8B578B" w:rsidRDefault="008B578B" w:rsidP="008B578B">
      <w:pPr>
        <w:pStyle w:val="ConsNormal"/>
        <w:widowControl/>
        <w:ind w:firstLine="5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решению Совета сельского поселения</w:t>
      </w:r>
    </w:p>
    <w:p w:rsidR="008B578B" w:rsidRDefault="008B578B" w:rsidP="008B578B">
      <w:pPr>
        <w:pStyle w:val="ConsNormal"/>
        <w:widowControl/>
        <w:ind w:firstLine="52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Урманаевский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</w:p>
    <w:p w:rsidR="008B578B" w:rsidRDefault="008B578B" w:rsidP="008B578B">
      <w:pPr>
        <w:pStyle w:val="ConsNormal"/>
        <w:widowControl/>
        <w:ind w:firstLine="5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</w:p>
    <w:p w:rsidR="008B578B" w:rsidRDefault="008B578B" w:rsidP="008B578B">
      <w:pPr>
        <w:pStyle w:val="ConsNormal"/>
        <w:widowControl/>
        <w:ind w:firstLine="52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8B578B" w:rsidRDefault="00DA48BB" w:rsidP="008B578B">
      <w:pPr>
        <w:pStyle w:val="ConsNormal"/>
        <w:widowControl/>
        <w:ind w:firstLine="5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02 августа  2017 года №102</w:t>
      </w:r>
    </w:p>
    <w:p w:rsidR="008B578B" w:rsidRDefault="008B578B" w:rsidP="008B578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A48BB" w:rsidRDefault="00DA48BB" w:rsidP="008B578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578B" w:rsidRDefault="008B578B" w:rsidP="008B578B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МЕТОДИКА</w:t>
      </w:r>
    </w:p>
    <w:p w:rsidR="008B578B" w:rsidRDefault="008B578B" w:rsidP="008B578B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определения годовой арендной платы</w:t>
      </w:r>
    </w:p>
    <w:p w:rsidR="008B578B" w:rsidRDefault="008B578B" w:rsidP="008B578B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за пользование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Урманаевский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</w:t>
      </w:r>
    </w:p>
    <w:p w:rsidR="008B578B" w:rsidRDefault="008B578B" w:rsidP="008B578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B578B" w:rsidRDefault="008B578B" w:rsidP="008B578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B578B" w:rsidRDefault="008B578B" w:rsidP="008B578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Настоящая Методика регламентирует порядок определения годовой арендной платы за пользование муниципальным имуществом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Урманаевский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переданным в аренду юридическим, физическим лицам и индивидуальным предпринимателям  без образования юридического лица в соответствии с законодательством и Порядком оформления прав пользования  муниципальным имуществом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Урманаевский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proofErr w:type="gramEnd"/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8B578B" w:rsidRDefault="008B578B" w:rsidP="008B578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B578B" w:rsidRDefault="008B578B" w:rsidP="008B578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Расчет годовой арендной платы за пользование</w:t>
      </w:r>
    </w:p>
    <w:p w:rsidR="008B578B" w:rsidRDefault="008B578B" w:rsidP="008B578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объектами муниципального нежилого фонда</w:t>
      </w:r>
    </w:p>
    <w:p w:rsidR="008B578B" w:rsidRDefault="008B578B" w:rsidP="008B578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8B578B" w:rsidRDefault="008B578B" w:rsidP="008B578B">
      <w:pPr>
        <w:pStyle w:val="ConsNormal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×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×К1×К2×К3×К4×К5×К6×К7×К8× (1+Кндс), где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арендная плата;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Советом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  <w:proofErr w:type="gramEnd"/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- общая площадь арендуемого объекта муниципального нежилого фонда;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фонда*; 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коэффициент разрешенного использования: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=3,0 при использовании объектов муниципального нежилого фонда под: 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ломбарды;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игорные заведения;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=2,0 при использовании объектов муниципального нежилого фонда под: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биржи; 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пункты обмена валюты; 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негосударственные пенсионные фонды; 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посреднической деятельности;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рестораны;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бары;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коммерческие дискотеки, ночные клубы;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гостиницы;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выставки;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=1,5 при использовании объектов муниципального нежилого фонда: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функций по управлению государственными унитарными предприятиями Республики Башкортостан;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организациями, осуществляющими операции с ценными бумагами и валютой;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инвестиционными и аудиторскими организациями;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рекламными агентствами;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pacing w:val="-15"/>
          <w:sz w:val="24"/>
          <w:szCs w:val="24"/>
        </w:rPr>
        <w:t xml:space="preserve">для осуществления административной деятельности по </w:t>
      </w:r>
      <w:r>
        <w:rPr>
          <w:rFonts w:ascii="Times New Roman" w:hAnsi="Times New Roman" w:cs="Times New Roman"/>
          <w:color w:val="323232"/>
          <w:spacing w:val="-21"/>
          <w:sz w:val="24"/>
          <w:szCs w:val="24"/>
        </w:rPr>
        <w:t>управлению коммерческими организациями;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=1,2 при использовании объектов муниципального нежилого фонда: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сыскными и охранными бюро;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терминалами по хранению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растаможиванию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грузов;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информационными агентствами;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экскурсионными и туристическими бюро;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организациями, осуществляющими операции с недвижимостью;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игровых автоматов без денежного выигрыша;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интернет-кафе и компьютерными клубами;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бильярдными клубами;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фитнес-клубами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=0,7 при использовании объектов муниципального нежилого фонда: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размещения терминалов по приему платежей;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обслуживания и ремонта транспортных средств;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ремонта и обслуживания оргтехники;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кредитными организациями (филиалами, представительствами, дополнительными офисами), подразделениями инкассации, расположенными в сельской местности;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под стоматологию, лечебную косметологию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страховыми компаниями;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ликвидационными комиссиями коммерческих банков;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прочих видов деятельности, не вошедших в настоящий перечень;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=0,5 при использовании объектов муниципального нежилого фонда: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территориальными органами федеральных органов исполнительной власти;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некоммерческими организациями;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адвокатами и конторами адвокатов;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частнопрактикующими нотариусами;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юридическими консультациями;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негосударственными образовательными организациями, имеющими лицензию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информационно-вычислительными центрами;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ведения научно-исследовательских и проектных работ;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производства продуктов питания (при наличии разрешения органов госсанэпиднадзора);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фермерскими хозяйствами;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ведения работ по строительству, ремонту и эксплуатации жилого и нежилого фонда;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оказания услуг телеграфной связи, сотовой системы радиотелефонной связи (размещение оборудования);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общественного питания (столовые, кафе, закусочные);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размещения солярия, сауны, бани, парикмахерской;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предприятиями инвалидов;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фармацевтической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аптечно</w:t>
      </w:r>
      <w:proofErr w:type="spellEnd"/>
      <w:r>
        <w:rPr>
          <w:rFonts w:ascii="Times New Roman" w:hAnsi="Times New Roman" w:cs="Times New Roman"/>
          <w:sz w:val="24"/>
          <w:szCs w:val="24"/>
        </w:rPr>
        <w:t>-лекарственной) деятельности;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=0,3 при использовании объектов муниципального нежилого фонда: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специализированными комиссионными магазинами;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магазинами по реализации овощей и фруктов, сельскохозяйственными товаропроизводителями, основными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 которых являются производство и продажа своей продукции;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предприятиями почтовой связи;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периодической печатной продукции;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гаражи;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оказания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B578B" w:rsidRDefault="008B578B" w:rsidP="008B578B">
      <w:pPr>
        <w:shd w:val="clear" w:color="auto" w:fill="FFFFFF"/>
        <w:spacing w:line="326" w:lineRule="exact"/>
        <w:ind w:right="10" w:firstLine="540"/>
        <w:jc w:val="both"/>
        <w:rPr>
          <w:sz w:val="24"/>
          <w:szCs w:val="24"/>
        </w:rPr>
      </w:pPr>
      <w:r>
        <w:rPr>
          <w:color w:val="323232"/>
          <w:spacing w:val="-16"/>
          <w:sz w:val="24"/>
          <w:szCs w:val="24"/>
        </w:rPr>
        <w:t>«школьно-базовыми      столовыми,      организациями      питания,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pacing w:val="-14"/>
          <w:sz w:val="24"/>
          <w:szCs w:val="24"/>
        </w:rPr>
        <w:t>обслуживающими  общеобразовательные учреждения, 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23232"/>
          <w:spacing w:val="-15"/>
          <w:sz w:val="24"/>
          <w:szCs w:val="24"/>
        </w:rPr>
        <w:t>высшего,   среднего   и   начального   профессионального  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23232"/>
          <w:spacing w:val="-18"/>
          <w:sz w:val="24"/>
          <w:szCs w:val="24"/>
        </w:rPr>
        <w:t>(на площадь помещения, используемого в целях оказания данных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23232"/>
          <w:spacing w:val="-23"/>
          <w:sz w:val="24"/>
          <w:szCs w:val="24"/>
        </w:rPr>
        <w:t>услуг);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=0,2 при использовании объектов муниципального нежилого фонда: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спортивными и культурно-просветительными организациями;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религиозными организациями;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художественными салонами;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 средств массовой информации и книгоиздания;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магазинами оптики;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оказания медицинских лечебных услуг;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производства товаров и услуг для инвалидов;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книжными магазинами государственных предприятий;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=0,01 при использовании объектов муниципального нежилого фонда: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школами, детскими домами, домами ребенка (грудника), детскими санаториями, детскими садами и яслями;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домами для престарелых, инвалидов и социально не защищенных слоев населения;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обществами и организациями инвалидов, ветеранов, партий, профсоюзов, благотворительных фондов;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государственными и муниципальными архивами, библиотеками, музеями;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творческими союзами Республики Башкортостан;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органами службы занятости;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фондами государственного обязательного медицинского страхования;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медицинскими учреждениями,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государственными и муниципальными учреждениями;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учреждениями академий наук; 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организациями, осуществляющими обслуживание социально не защищенных слоев населения;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организациями, осуществляющими розничную торговлю хлебобулочными изделиями (на площадь помещения, используемую в целях реализации данных видов товаров);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крестьянскими (фермерскими) хозяйствами, осуществляющими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капитальный ремонт или реконструкцию арендованного помещения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(на срок проведения ремонта или реконструкции в соответствии с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нормативными сроками производства работ согласно, утвержденной 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проектно-сметной документации, но не превышающий срока действия </w:t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>договора аренды);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К2-1,0 для осуществления торговой, производственной деятельности.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К3 - коэффициент расположения арендуемого объекта муниципального нежилого фонда в здании (строении): 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К3=1,0 при расположении в надземной части здания (строения);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К3=0,8 при расположении в чердачном помещении (мансарде);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К3=0,7 при расположении в цокольном помещении;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К3=0,5 при расположении в подвальном помещении;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коэффициент использования мест общего пользования арендуемого объекта муниципального нежилого фонда (коридоры, туалеты, вестибюли и др.):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=1,0 при наличии технического паспорта;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=1,2 при отсутствии технического паспорта;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К5 - коэффициент типа здания (строения) арендуемого объекта:</w:t>
      </w:r>
    </w:p>
    <w:p w:rsidR="008B578B" w:rsidRDefault="008B578B" w:rsidP="008B578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К5=0,04 - производственное или складское, неотапливаемое;</w:t>
      </w:r>
    </w:p>
    <w:p w:rsidR="008B578B" w:rsidRDefault="008B578B" w:rsidP="008B578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К5=0,06 - производственное или складское, отапливаемое;</w:t>
      </w:r>
    </w:p>
    <w:p w:rsidR="008B578B" w:rsidRDefault="008B578B" w:rsidP="008B578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К5=0,08 - прочие типы зданий (строений);</w:t>
      </w:r>
    </w:p>
    <w:p w:rsidR="008B578B" w:rsidRDefault="008B578B" w:rsidP="008B578B">
      <w:pPr>
        <w:pStyle w:val="Con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К5=0,09 - административное;                       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коэффициент качества строительного материала:</w:t>
      </w:r>
    </w:p>
    <w:p w:rsidR="008B578B" w:rsidRDefault="008B578B" w:rsidP="008B578B">
      <w:pPr>
        <w:pStyle w:val="Con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=1,5 - кирпичное здание (строение);</w:t>
      </w:r>
    </w:p>
    <w:p w:rsidR="008B578B" w:rsidRDefault="008B578B" w:rsidP="008B578B">
      <w:pPr>
        <w:pStyle w:val="Con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=1,0 - железобетонное здание (строение);</w:t>
      </w:r>
    </w:p>
    <w:p w:rsidR="008B578B" w:rsidRDefault="008B578B" w:rsidP="008B578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=0,8 - прочее;</w:t>
      </w:r>
    </w:p>
    <w:p w:rsidR="008B578B" w:rsidRDefault="008B578B" w:rsidP="008B578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коэффициент инфляции (устанавливается равным 1,0);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К8 - коэффициент износа: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К8 = (100% - % износа)/100%;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коэффициент, учитывающий налог на добавленную стоимость (устанавливается равным 18%,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>
        <w:rPr>
          <w:rFonts w:ascii="Times New Roman" w:hAnsi="Times New Roman" w:cs="Times New Roman"/>
          <w:sz w:val="24"/>
          <w:szCs w:val="24"/>
        </w:rPr>
        <w:t>=0,18).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578B" w:rsidRDefault="008B578B" w:rsidP="008B578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Расчет годовой арендной платы за пользование муниципальным имуществом и предприятием (имущественным комплексом)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:rsidR="008B578B" w:rsidRDefault="008B578B" w:rsidP="008B578B">
      <w:pPr>
        <w:pStyle w:val="ConsNormal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Апл</w:t>
      </w:r>
      <w:proofErr w:type="spellEnd"/>
      <w:r>
        <w:rPr>
          <w:rFonts w:ascii="Times New Roman" w:hAnsi="Times New Roman" w:cs="Times New Roman"/>
          <w:sz w:val="24"/>
          <w:szCs w:val="24"/>
        </w:rPr>
        <w:t>=К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×(</w:t>
      </w:r>
      <w:proofErr w:type="spellStart"/>
      <w:r>
        <w:rPr>
          <w:rFonts w:ascii="Times New Roman" w:hAnsi="Times New Roman" w:cs="Times New Roman"/>
          <w:sz w:val="24"/>
          <w:szCs w:val="24"/>
        </w:rPr>
        <w:t>Ам+НА+НС+ДФВ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×(ОА-НДС))×(1+Ср)×(1+Кндс), где 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арендная плата;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фонда. 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случаях, когда коэффициент 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&lt;1, при расчете арендной платы принимается К1=1;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годовая сумма амортизационных отчислений;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- нематериальные активы;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НС - незавершенное строительство;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ДФВ - долгосрочные финансовые вложения;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 - оборотные активы;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НДС - налог на добавленную стоимость по приобретенным ценностям;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коэффициент, учитывающий налог на добавленную стоимость.</w:t>
      </w:r>
    </w:p>
    <w:p w:rsidR="008B578B" w:rsidRDefault="008B578B" w:rsidP="008B578B">
      <w:pPr>
        <w:shd w:val="clear" w:color="auto" w:fill="FFFFFF"/>
        <w:spacing w:line="326" w:lineRule="exact"/>
        <w:ind w:firstLine="540"/>
        <w:jc w:val="both"/>
        <w:rPr>
          <w:color w:val="323232"/>
          <w:spacing w:val="-19"/>
          <w:sz w:val="24"/>
          <w:szCs w:val="24"/>
        </w:rPr>
      </w:pPr>
      <w:r>
        <w:rPr>
          <w:color w:val="323232"/>
          <w:spacing w:val="-19"/>
          <w:sz w:val="24"/>
          <w:szCs w:val="24"/>
        </w:rPr>
        <w:t>3.2.  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формуле:</w:t>
      </w:r>
    </w:p>
    <w:p w:rsidR="008B578B" w:rsidRDefault="008B578B" w:rsidP="008B578B">
      <w:pPr>
        <w:shd w:val="clear" w:color="auto" w:fill="FFFFFF"/>
        <w:spacing w:line="326" w:lineRule="exact"/>
        <w:jc w:val="both"/>
        <w:rPr>
          <w:color w:val="323232"/>
          <w:spacing w:val="-19"/>
          <w:sz w:val="24"/>
          <w:szCs w:val="24"/>
        </w:rPr>
      </w:pPr>
      <w:proofErr w:type="spellStart"/>
      <w:r>
        <w:rPr>
          <w:color w:val="323232"/>
          <w:spacing w:val="-19"/>
          <w:sz w:val="24"/>
          <w:szCs w:val="24"/>
        </w:rPr>
        <w:t>Апл</w:t>
      </w:r>
      <w:proofErr w:type="spellEnd"/>
      <w:r>
        <w:rPr>
          <w:color w:val="323232"/>
          <w:spacing w:val="-19"/>
          <w:sz w:val="24"/>
          <w:szCs w:val="24"/>
        </w:rPr>
        <w:t xml:space="preserve"> = БС х </w:t>
      </w:r>
      <w:proofErr w:type="spellStart"/>
      <w:r>
        <w:rPr>
          <w:color w:val="323232"/>
          <w:spacing w:val="-19"/>
          <w:sz w:val="24"/>
          <w:szCs w:val="24"/>
        </w:rPr>
        <w:t>Квд</w:t>
      </w:r>
      <w:proofErr w:type="spellEnd"/>
      <w:r>
        <w:rPr>
          <w:color w:val="323232"/>
          <w:spacing w:val="-19"/>
          <w:sz w:val="24"/>
          <w:szCs w:val="24"/>
        </w:rPr>
        <w:t xml:space="preserve"> х </w:t>
      </w:r>
      <w:proofErr w:type="gramStart"/>
      <w:r>
        <w:rPr>
          <w:color w:val="323232"/>
          <w:spacing w:val="-19"/>
          <w:sz w:val="24"/>
          <w:szCs w:val="24"/>
        </w:rPr>
        <w:t>Ср</w:t>
      </w:r>
      <w:proofErr w:type="gramEnd"/>
      <w:r>
        <w:rPr>
          <w:color w:val="323232"/>
          <w:spacing w:val="-19"/>
          <w:sz w:val="24"/>
          <w:szCs w:val="24"/>
        </w:rPr>
        <w:t xml:space="preserve"> х (1+Кндс), где</w:t>
      </w:r>
    </w:p>
    <w:p w:rsidR="008B578B" w:rsidRDefault="008B578B" w:rsidP="008B578B">
      <w:pPr>
        <w:shd w:val="clear" w:color="auto" w:fill="FFFFFF"/>
        <w:spacing w:line="326" w:lineRule="exact"/>
        <w:jc w:val="both"/>
        <w:rPr>
          <w:color w:val="323232"/>
          <w:spacing w:val="-19"/>
          <w:sz w:val="24"/>
          <w:szCs w:val="24"/>
        </w:rPr>
      </w:pPr>
      <w:proofErr w:type="spellStart"/>
      <w:r>
        <w:rPr>
          <w:color w:val="323232"/>
          <w:spacing w:val="-19"/>
          <w:sz w:val="24"/>
          <w:szCs w:val="24"/>
        </w:rPr>
        <w:t>Апл</w:t>
      </w:r>
      <w:proofErr w:type="spellEnd"/>
      <w:r>
        <w:rPr>
          <w:color w:val="323232"/>
          <w:spacing w:val="-19"/>
          <w:sz w:val="24"/>
          <w:szCs w:val="24"/>
        </w:rPr>
        <w:t xml:space="preserve"> – арендная плата;</w:t>
      </w:r>
    </w:p>
    <w:p w:rsidR="008B578B" w:rsidRDefault="008B578B" w:rsidP="008B578B">
      <w:pPr>
        <w:shd w:val="clear" w:color="auto" w:fill="FFFFFF"/>
        <w:spacing w:line="326" w:lineRule="exact"/>
        <w:jc w:val="both"/>
        <w:rPr>
          <w:color w:val="323232"/>
          <w:spacing w:val="-19"/>
          <w:sz w:val="24"/>
          <w:szCs w:val="24"/>
        </w:rPr>
      </w:pPr>
      <w:r>
        <w:rPr>
          <w:color w:val="323232"/>
          <w:spacing w:val="-19"/>
          <w:sz w:val="24"/>
          <w:szCs w:val="24"/>
        </w:rPr>
        <w:t>БС – балансовая стоимость арендованного муниципального имущества;</w:t>
      </w:r>
    </w:p>
    <w:p w:rsidR="008B578B" w:rsidRDefault="008B578B" w:rsidP="008B578B">
      <w:pPr>
        <w:shd w:val="clear" w:color="auto" w:fill="FFFFFF"/>
        <w:spacing w:line="326" w:lineRule="exact"/>
        <w:jc w:val="both"/>
        <w:rPr>
          <w:color w:val="323232"/>
          <w:spacing w:val="-19"/>
          <w:sz w:val="24"/>
          <w:szCs w:val="24"/>
        </w:rPr>
      </w:pPr>
      <w:proofErr w:type="spellStart"/>
      <w:r>
        <w:rPr>
          <w:color w:val="323232"/>
          <w:spacing w:val="-19"/>
          <w:sz w:val="24"/>
          <w:szCs w:val="24"/>
        </w:rPr>
        <w:t>Квд</w:t>
      </w:r>
      <w:proofErr w:type="spellEnd"/>
      <w:r>
        <w:rPr>
          <w:color w:val="323232"/>
          <w:spacing w:val="-19"/>
          <w:sz w:val="24"/>
          <w:szCs w:val="24"/>
        </w:rPr>
        <w:t xml:space="preserve"> – коэффициент вида деятельности;</w:t>
      </w:r>
    </w:p>
    <w:p w:rsidR="008B578B" w:rsidRDefault="008B578B" w:rsidP="008B578B">
      <w:pPr>
        <w:shd w:val="clear" w:color="auto" w:fill="FFFFFF"/>
        <w:spacing w:line="326" w:lineRule="exact"/>
        <w:jc w:val="both"/>
        <w:rPr>
          <w:color w:val="323232"/>
          <w:spacing w:val="-16"/>
          <w:sz w:val="24"/>
          <w:szCs w:val="24"/>
        </w:rPr>
      </w:pPr>
      <w:proofErr w:type="spellStart"/>
      <w:r>
        <w:rPr>
          <w:color w:val="323232"/>
          <w:spacing w:val="-12"/>
          <w:sz w:val="24"/>
          <w:szCs w:val="24"/>
        </w:rPr>
        <w:t>Квд</w:t>
      </w:r>
      <w:proofErr w:type="spellEnd"/>
      <w:r>
        <w:rPr>
          <w:color w:val="323232"/>
          <w:spacing w:val="-12"/>
          <w:sz w:val="24"/>
          <w:szCs w:val="24"/>
        </w:rPr>
        <w:t xml:space="preserve"> = 1,2 при использовании государственного имущества для </w:t>
      </w:r>
      <w:r>
        <w:rPr>
          <w:color w:val="323232"/>
          <w:spacing w:val="-16"/>
          <w:sz w:val="24"/>
          <w:szCs w:val="24"/>
        </w:rPr>
        <w:t>добычи нефти и газа;</w:t>
      </w:r>
    </w:p>
    <w:p w:rsidR="008B578B" w:rsidRDefault="008B578B" w:rsidP="008B578B">
      <w:pPr>
        <w:shd w:val="clear" w:color="auto" w:fill="FFFFFF"/>
        <w:spacing w:line="326" w:lineRule="exact"/>
        <w:jc w:val="both"/>
        <w:rPr>
          <w:color w:val="323232"/>
          <w:spacing w:val="-16"/>
          <w:sz w:val="24"/>
          <w:szCs w:val="24"/>
        </w:rPr>
      </w:pPr>
      <w:proofErr w:type="gramStart"/>
      <w:r>
        <w:rPr>
          <w:color w:val="323232"/>
          <w:spacing w:val="-16"/>
          <w:sz w:val="24"/>
          <w:szCs w:val="24"/>
        </w:rPr>
        <w:t>Ср</w:t>
      </w:r>
      <w:proofErr w:type="gramEnd"/>
      <w:r>
        <w:rPr>
          <w:color w:val="323232"/>
          <w:spacing w:val="-16"/>
          <w:sz w:val="24"/>
          <w:szCs w:val="24"/>
        </w:rPr>
        <w:t xml:space="preserve"> – ставка рефинансирования, устанавливаемая Центральным Банком Российской Федерации в текущий период времени;</w:t>
      </w:r>
    </w:p>
    <w:p w:rsidR="008B578B" w:rsidRDefault="008B578B" w:rsidP="008B578B">
      <w:pPr>
        <w:shd w:val="clear" w:color="auto" w:fill="FFFFFF"/>
        <w:spacing w:line="326" w:lineRule="exact"/>
        <w:jc w:val="both"/>
        <w:rPr>
          <w:sz w:val="24"/>
          <w:szCs w:val="24"/>
        </w:rPr>
      </w:pPr>
      <w:proofErr w:type="spellStart"/>
      <w:r>
        <w:rPr>
          <w:color w:val="323232"/>
          <w:spacing w:val="-16"/>
          <w:sz w:val="24"/>
          <w:szCs w:val="24"/>
        </w:rPr>
        <w:t>Кнд</w:t>
      </w:r>
      <w:proofErr w:type="gramStart"/>
      <w:r>
        <w:rPr>
          <w:color w:val="323232"/>
          <w:spacing w:val="-16"/>
          <w:sz w:val="24"/>
          <w:szCs w:val="24"/>
        </w:rPr>
        <w:t>с</w:t>
      </w:r>
      <w:proofErr w:type="spellEnd"/>
      <w:r>
        <w:rPr>
          <w:color w:val="323232"/>
          <w:spacing w:val="-16"/>
          <w:sz w:val="24"/>
          <w:szCs w:val="24"/>
        </w:rPr>
        <w:t>-</w:t>
      </w:r>
      <w:proofErr w:type="gramEnd"/>
      <w:r>
        <w:rPr>
          <w:color w:val="323232"/>
          <w:spacing w:val="-16"/>
          <w:sz w:val="24"/>
          <w:szCs w:val="24"/>
        </w:rPr>
        <w:t xml:space="preserve"> коэффициент, учитывающий налог на добавленную стоимость.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578B" w:rsidRDefault="008B578B" w:rsidP="008B578B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Расчет годовой арендной платы за пользование энергетическими объектами, инженерными коммуникациями и сооружениями, находящимися в муниципальной собственности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При передаче в аренду электрических и магистральных тепловых сетей, объектов связи, газоснабжения и других инженерных коммуникаций и сооружений,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специализированным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организациями,  размер годовой арендной платы рассчитывается по следующей формуле: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578B" w:rsidRDefault="008B578B" w:rsidP="008B578B">
      <w:pPr>
        <w:pStyle w:val="ConsNormal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Ам×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×(1+Кндс), где 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арендная плата;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годовая сумма амортизационных отчислений;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процент отчисления (устанавливается равным 1%, </w:t>
      </w:r>
      <w:r>
        <w:rPr>
          <w:rFonts w:ascii="Times New Roman" w:hAnsi="Times New Roman" w:cs="Times New Roman"/>
          <w:sz w:val="24"/>
          <w:szCs w:val="24"/>
        </w:rPr>
        <w:br/>
        <w:t>или П=0,01);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коэффициент, учитывающий налог на добавленную стоимость.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578B" w:rsidRDefault="008B578B" w:rsidP="008B578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Расчет почасовой арендной платы за пользование объектами муниципального нежилого фонда для проведения выставок, концертов, ярмарок, презентаций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8B578B" w:rsidRDefault="008B578B" w:rsidP="008B578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578B" w:rsidRDefault="008B578B" w:rsidP="008B578B">
      <w:pPr>
        <w:pStyle w:val="ConsNormal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(365 × 24) ×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× КЧ × </w:t>
      </w:r>
      <w:proofErr w:type="spellStart"/>
      <w:r>
        <w:rPr>
          <w:rFonts w:ascii="Times New Roman" w:hAnsi="Times New Roman" w:cs="Times New Roman"/>
          <w:sz w:val="24"/>
          <w:szCs w:val="24"/>
        </w:rPr>
        <w:t>Ккп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× (1+Кндс), где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Апл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арендная плата;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размер стоимости нового строительства (одного квадратного метра общей площади), предложенный Региональным центром ценообразования Республики Башкортостан открытого  акционерного общества «Башкирский инвестиционный дом» с учетом изменения рыночной конъюнктуры и утверждаемый Министерством земельных и  имущественных отношений Республики Башкортостан;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365 - количество дней в году;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24 - количество часов в сутках;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- общая площадь арендуемого объекта муниципального нежилого фонда;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КЧ - количество часов аренды;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коэффициент категории пользователя: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Ккп</w:t>
      </w:r>
      <w:proofErr w:type="spellEnd"/>
      <w:r>
        <w:rPr>
          <w:rFonts w:ascii="Times New Roman" w:hAnsi="Times New Roman" w:cs="Times New Roman"/>
          <w:sz w:val="24"/>
          <w:szCs w:val="24"/>
        </w:rPr>
        <w:t>=0,01 при использовании объектов муниципального нежилого фонда: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государственными и муниципальными учреждениями;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Ккп</w:t>
      </w:r>
      <w:proofErr w:type="spellEnd"/>
      <w:r>
        <w:rPr>
          <w:rFonts w:ascii="Times New Roman" w:hAnsi="Times New Roman" w:cs="Times New Roman"/>
          <w:sz w:val="24"/>
          <w:szCs w:val="24"/>
        </w:rPr>
        <w:t>=0,5 при использовании объектов муниципального нежилого фонда: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территориальными органами федеральных органов исполнительной власти;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8B578B" w:rsidRDefault="008B578B" w:rsidP="008B578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Ккп</w:t>
      </w:r>
      <w:proofErr w:type="spellEnd"/>
      <w:r>
        <w:rPr>
          <w:rFonts w:ascii="Times New Roman" w:hAnsi="Times New Roman" w:cs="Times New Roman"/>
          <w:sz w:val="24"/>
          <w:szCs w:val="24"/>
        </w:rPr>
        <w:t>=1,0 при использовании объектов муниципального нежилого фонда прочими видами категорий пользователей, не вошедшими в настоящий перечень.</w:t>
      </w:r>
    </w:p>
    <w:p w:rsidR="008B578B" w:rsidRDefault="008B578B" w:rsidP="008B578B">
      <w:pPr>
        <w:rPr>
          <w:sz w:val="24"/>
          <w:szCs w:val="24"/>
        </w:rPr>
      </w:pPr>
    </w:p>
    <w:p w:rsidR="008B578B" w:rsidRDefault="008B578B" w:rsidP="008B578B">
      <w:pPr>
        <w:rPr>
          <w:sz w:val="24"/>
          <w:szCs w:val="24"/>
        </w:rPr>
      </w:pPr>
    </w:p>
    <w:p w:rsidR="008B578B" w:rsidRDefault="008B578B" w:rsidP="008B578B">
      <w:pPr>
        <w:rPr>
          <w:sz w:val="24"/>
          <w:szCs w:val="24"/>
        </w:rPr>
      </w:pPr>
    </w:p>
    <w:p w:rsidR="008B578B" w:rsidRDefault="008B578B" w:rsidP="008B578B">
      <w:pPr>
        <w:rPr>
          <w:sz w:val="24"/>
          <w:szCs w:val="24"/>
        </w:rPr>
      </w:pPr>
    </w:p>
    <w:p w:rsidR="008B578B" w:rsidRDefault="008B578B" w:rsidP="008B578B">
      <w:pPr>
        <w:rPr>
          <w:sz w:val="24"/>
          <w:szCs w:val="24"/>
        </w:rPr>
      </w:pPr>
    </w:p>
    <w:p w:rsidR="008B578B" w:rsidRDefault="008B578B" w:rsidP="008B578B">
      <w:pPr>
        <w:jc w:val="both"/>
        <w:rPr>
          <w:sz w:val="24"/>
          <w:szCs w:val="24"/>
        </w:rPr>
      </w:pPr>
    </w:p>
    <w:p w:rsidR="008B578B" w:rsidRDefault="008B578B" w:rsidP="008B578B">
      <w:pPr>
        <w:pStyle w:val="3"/>
        <w:tabs>
          <w:tab w:val="left" w:pos="567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1C5EEB" w:rsidRDefault="001C5EEB"/>
    <w:sectPr w:rsidR="001C5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82"/>
    <w:rsid w:val="00005920"/>
    <w:rsid w:val="001C5EEB"/>
    <w:rsid w:val="002569DD"/>
    <w:rsid w:val="008B578B"/>
    <w:rsid w:val="00912582"/>
    <w:rsid w:val="00DA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578B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8B578B"/>
    <w:pPr>
      <w:ind w:firstLine="720"/>
      <w:jc w:val="center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B57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B578B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B57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8B57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B57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B5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9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578B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8B578B"/>
    <w:pPr>
      <w:ind w:firstLine="720"/>
      <w:jc w:val="center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B57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B578B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B57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8B57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B57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B5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9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0597;fld=134;dst=5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40E4A-28E7-4C26-9261-A75CC45A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8200</Words>
  <Characters>46744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2017-09-08T04:52:00Z</cp:lastPrinted>
  <dcterms:created xsi:type="dcterms:W3CDTF">2017-08-01T09:39:00Z</dcterms:created>
  <dcterms:modified xsi:type="dcterms:W3CDTF">2017-09-11T06:05:00Z</dcterms:modified>
</cp:coreProperties>
</file>