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F1" w:rsidRPr="009F0837" w:rsidRDefault="003C04F1" w:rsidP="003C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9F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F08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9F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3C04F1" w:rsidRPr="009F0837" w:rsidRDefault="003C04F1" w:rsidP="003C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F1" w:rsidRPr="009F0837" w:rsidRDefault="003C04F1" w:rsidP="003C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C04F1" w:rsidRPr="009F0837" w:rsidRDefault="003C04F1" w:rsidP="003C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января 2020  года №8</w:t>
      </w:r>
    </w:p>
    <w:p w:rsidR="003C04F1" w:rsidRPr="009F0837" w:rsidRDefault="003C04F1" w:rsidP="003C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F41" w:rsidRDefault="00395F41" w:rsidP="00395F4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13C58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Урманаевский</w:t>
      </w:r>
      <w:proofErr w:type="spellEnd"/>
      <w:r w:rsidRPr="00D13C58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D13C58">
        <w:rPr>
          <w:rFonts w:ascii="Times New Roman" w:eastAsia="Calibri" w:hAnsi="Times New Roman" w:cs="Times New Roman"/>
          <w:b/>
          <w:sz w:val="28"/>
          <w:szCs w:val="28"/>
        </w:rPr>
        <w:t>Бакалинский</w:t>
      </w:r>
      <w:proofErr w:type="spellEnd"/>
      <w:r w:rsidRPr="00D13C58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F17E4">
        <w:rPr>
          <w:rFonts w:ascii="Times New Roman" w:eastAsia="Calibri" w:hAnsi="Times New Roman" w:cs="Times New Roman"/>
          <w:b/>
          <w:sz w:val="28"/>
          <w:szCs w:val="28"/>
        </w:rPr>
        <w:t xml:space="preserve">Об  утверждении   Положения   о Порядке списания муниципального имущества (основных средств),  находящегося  в муниципальной собственности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Урманаевский</w:t>
      </w:r>
      <w:proofErr w:type="spellEnd"/>
      <w:r w:rsidRPr="007F17E4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F17E4">
        <w:rPr>
          <w:rFonts w:ascii="Times New Roman" w:eastAsia="Calibri" w:hAnsi="Times New Roman" w:cs="Times New Roman"/>
          <w:b/>
          <w:sz w:val="28"/>
          <w:szCs w:val="28"/>
        </w:rPr>
        <w:t>Бакалинский</w:t>
      </w:r>
      <w:proofErr w:type="spellEnd"/>
      <w:r w:rsidRPr="007F17E4">
        <w:rPr>
          <w:rFonts w:ascii="Times New Roman" w:eastAsia="Calibri" w:hAnsi="Times New Roman" w:cs="Times New Roman"/>
          <w:b/>
          <w:sz w:val="28"/>
          <w:szCs w:val="28"/>
        </w:rPr>
        <w:t xml:space="preserve">  район Республики Башкортостан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C04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 21.12.2016 г.</w:t>
      </w:r>
      <w:r w:rsidRPr="00D13C58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70</w:t>
      </w:r>
    </w:p>
    <w:p w:rsidR="003C04F1" w:rsidRPr="00D13C58" w:rsidRDefault="003C04F1" w:rsidP="00395F4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F41" w:rsidRDefault="00395F41" w:rsidP="00395F4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Урманаевский</w:t>
      </w:r>
      <w:proofErr w:type="spellEnd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F17E4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Башкортостан, Администрация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Урманаевский</w:t>
      </w:r>
      <w:proofErr w:type="spellEnd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F17E4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 ПОСТАНОВЛЯЕТ:</w:t>
      </w:r>
    </w:p>
    <w:p w:rsidR="00395F41" w:rsidRPr="007F17E4" w:rsidRDefault="00395F41" w:rsidP="00395F4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13C58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Урманаевский</w:t>
      </w:r>
      <w:proofErr w:type="spellEnd"/>
      <w:r w:rsidRPr="00D13C58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D13C58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D13C5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C58">
        <w:rPr>
          <w:rFonts w:ascii="Times New Roman" w:eastAsia="Calibri" w:hAnsi="Times New Roman" w:cs="Times New Roman"/>
          <w:sz w:val="28"/>
          <w:szCs w:val="28"/>
        </w:rPr>
        <w:t xml:space="preserve"> Башкортостан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17E4">
        <w:rPr>
          <w:rFonts w:ascii="Times New Roman" w:eastAsia="Calibri" w:hAnsi="Times New Roman" w:cs="Times New Roman"/>
          <w:sz w:val="28"/>
          <w:szCs w:val="28"/>
        </w:rPr>
        <w:t>Башкортостан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«Об  утверждении   Положения   о Порядке списания муниципального имущества (основных средств),  находящегося  в муниципальной собственности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Урманаевский</w:t>
      </w:r>
      <w:proofErr w:type="spellEnd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F17E4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Башкортостан»</w:t>
      </w:r>
      <w:r w:rsidRPr="007F17E4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21.12.2016 г.№ 70 внести  следующие изменения:</w:t>
      </w:r>
    </w:p>
    <w:p w:rsidR="00395F41" w:rsidRPr="007F17E4" w:rsidRDefault="00395F41" w:rsidP="00395F4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C5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 п.п.</w:t>
      </w:r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1.3. 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муниципальную казну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Урманаевский</w:t>
      </w:r>
      <w:proofErr w:type="spellEnd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F17E4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и находящееся на балансах хозяйствующих субъектов, списывается с их балансов </w:t>
      </w:r>
      <w:proofErr w:type="gramStart"/>
      <w:r w:rsidRPr="007F17E4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F17E4">
        <w:rPr>
          <w:rFonts w:ascii="Times New Roman" w:eastAsia="Calibri" w:hAnsi="Times New Roman" w:cs="Times New Roman"/>
          <w:sz w:val="28"/>
          <w:szCs w:val="28"/>
        </w:rPr>
        <w:t>следующим</w:t>
      </w:r>
      <w:proofErr w:type="gramEnd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основаниям:</w:t>
      </w:r>
    </w:p>
    <w:p w:rsidR="00395F41" w:rsidRPr="007F17E4" w:rsidRDefault="00395F41" w:rsidP="00395F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17E4">
        <w:rPr>
          <w:rFonts w:ascii="Times New Roman" w:eastAsia="Calibri" w:hAnsi="Times New Roman" w:cs="Times New Roman"/>
          <w:sz w:val="28"/>
          <w:szCs w:val="28"/>
        </w:rPr>
        <w:t>пришедшее</w:t>
      </w:r>
      <w:proofErr w:type="gramEnd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395F41" w:rsidRPr="007F17E4" w:rsidRDefault="00395F41" w:rsidP="00395F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lastRenderedPageBreak/>
        <w:t>ликвидация по аварии;</w:t>
      </w:r>
    </w:p>
    <w:p w:rsidR="00395F41" w:rsidRPr="007F17E4" w:rsidRDefault="00395F41" w:rsidP="00395F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>частичная ликвидация при выполнении работ по реконструкции;</w:t>
      </w:r>
    </w:p>
    <w:p w:rsidR="00395F41" w:rsidRPr="007F17E4" w:rsidRDefault="00395F41" w:rsidP="00395F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>нарушение нормальных условий эксплуатации;</w:t>
      </w:r>
    </w:p>
    <w:p w:rsidR="00395F41" w:rsidRPr="007F17E4" w:rsidRDefault="00395F41" w:rsidP="00395F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>хищение или уничтожение имущества;</w:t>
      </w:r>
    </w:p>
    <w:p w:rsidR="00395F41" w:rsidRPr="007F17E4" w:rsidRDefault="00395F41" w:rsidP="00395F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395F41" w:rsidRDefault="00395F41" w:rsidP="00395F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>по другим причинам</w:t>
      </w:r>
      <w:r>
        <w:rPr>
          <w:rFonts w:ascii="Times New Roman" w:eastAsia="Calibri" w:hAnsi="Times New Roman" w:cs="Times New Roman"/>
          <w:sz w:val="28"/>
          <w:szCs w:val="28"/>
        </w:rPr>
        <w:t>, исключить формулировку «по другим причинам»,</w:t>
      </w:r>
    </w:p>
    <w:p w:rsidR="00395F41" w:rsidRDefault="00395F41" w:rsidP="00395F4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в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1.5 </w:t>
      </w:r>
      <w:r w:rsidRPr="007F17E4">
        <w:rPr>
          <w:rFonts w:ascii="Times New Roman" w:eastAsia="Calibri" w:hAnsi="Times New Roman" w:cs="Times New Roman"/>
          <w:sz w:val="28"/>
          <w:szCs w:val="28"/>
        </w:rPr>
        <w:t>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 в установленном ниже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порядке,исключить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формулировку «и другие»,</w:t>
      </w:r>
    </w:p>
    <w:p w:rsidR="00395F41" w:rsidRPr="007F17E4" w:rsidRDefault="00395F41" w:rsidP="00395F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2.1</w:t>
      </w:r>
      <w:r w:rsidRPr="007F17E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7F17E4">
        <w:rPr>
          <w:rFonts w:ascii="Times New Roman" w:eastAsia="Calibri" w:hAnsi="Times New Roman" w:cs="Times New Roman"/>
          <w:sz w:val="28"/>
          <w:szCs w:val="28"/>
        </w:rPr>
        <w:t>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395F41" w:rsidRPr="007F17E4" w:rsidRDefault="00395F41" w:rsidP="00395F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>руководитель муниципального предприятия, учреждения;</w:t>
      </w:r>
    </w:p>
    <w:p w:rsidR="00395F41" w:rsidRPr="007F17E4" w:rsidRDefault="00395F41" w:rsidP="00395F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>главный бухгалтер;</w:t>
      </w:r>
    </w:p>
    <w:p w:rsidR="00395F41" w:rsidRPr="007F17E4" w:rsidRDefault="00395F41" w:rsidP="00395F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>лица, материально ответственные за сох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ранность списываемого имущества, </w:t>
      </w:r>
    </w:p>
    <w:p w:rsidR="00395F41" w:rsidRPr="007F17E4" w:rsidRDefault="00395F41" w:rsidP="00395F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специалист, отвечающий за ведение реестра муниципального имущества 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Урманаевский</w:t>
      </w:r>
      <w:proofErr w:type="spellEnd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F17E4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Башкортостан;</w:t>
      </w:r>
    </w:p>
    <w:p w:rsidR="00395F41" w:rsidRDefault="00395F41" w:rsidP="00395F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           представители иных служб </w:t>
      </w:r>
      <w:r>
        <w:rPr>
          <w:rFonts w:ascii="Times New Roman" w:eastAsia="Calibri" w:hAnsi="Times New Roman" w:cs="Times New Roman"/>
          <w:sz w:val="28"/>
          <w:szCs w:val="28"/>
        </w:rPr>
        <w:t>и организаций (по согласованию),</w:t>
      </w:r>
    </w:p>
    <w:p w:rsidR="00395F41" w:rsidRDefault="00395F41" w:rsidP="00395F4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исключить формулировку «  </w:t>
      </w:r>
      <w:r w:rsidRPr="007F17E4">
        <w:rPr>
          <w:rFonts w:ascii="Times New Roman" w:eastAsia="Calibri" w:hAnsi="Times New Roman" w:cs="Times New Roman"/>
          <w:sz w:val="28"/>
          <w:szCs w:val="28"/>
        </w:rPr>
        <w:t xml:space="preserve">представители иных служб </w:t>
      </w:r>
      <w:r>
        <w:rPr>
          <w:rFonts w:ascii="Times New Roman" w:eastAsia="Calibri" w:hAnsi="Times New Roman" w:cs="Times New Roman"/>
          <w:sz w:val="28"/>
          <w:szCs w:val="28"/>
        </w:rPr>
        <w:t>и организаций (по согласованию)»,</w:t>
      </w:r>
    </w:p>
    <w:p w:rsidR="00395F41" w:rsidRPr="00AA3007" w:rsidRDefault="00395F41" w:rsidP="00395F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007">
        <w:rPr>
          <w:rFonts w:ascii="Times New Roman" w:eastAsia="Calibri" w:hAnsi="Times New Roman" w:cs="Times New Roman"/>
          <w:sz w:val="28"/>
          <w:szCs w:val="28"/>
        </w:rPr>
        <w:t xml:space="preserve"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Урманаевский</w:t>
      </w:r>
      <w:proofErr w:type="spellEnd"/>
      <w:r w:rsidRPr="00AA300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A3007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AA3007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(далее – Администрация сельского поселения) создается комиссия, в состав которой входят:</w:t>
      </w:r>
    </w:p>
    <w:p w:rsidR="00395F41" w:rsidRPr="00AA3007" w:rsidRDefault="00395F41" w:rsidP="00395F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07">
        <w:rPr>
          <w:rFonts w:ascii="Times New Roman" w:eastAsia="Calibri" w:hAnsi="Times New Roman" w:cs="Times New Roman"/>
          <w:sz w:val="28"/>
          <w:szCs w:val="28"/>
        </w:rPr>
        <w:t>Глава  сельского поселения;</w:t>
      </w:r>
    </w:p>
    <w:p w:rsidR="00395F41" w:rsidRPr="00AA3007" w:rsidRDefault="00395F41" w:rsidP="00395F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07">
        <w:rPr>
          <w:rFonts w:ascii="Times New Roman" w:eastAsia="Calibri" w:hAnsi="Times New Roman" w:cs="Times New Roman"/>
          <w:sz w:val="28"/>
          <w:szCs w:val="28"/>
        </w:rPr>
        <w:t>специалист по вопросам бухгалтерского учета Администрации сельского поселения, отвечающий за учет имущества;</w:t>
      </w:r>
    </w:p>
    <w:p w:rsidR="00395F41" w:rsidRPr="00AA3007" w:rsidRDefault="00395F41" w:rsidP="00395F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07"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специалист, отвечающий за ведения реестра муниципального  имущества Администрации сельского поселения;</w:t>
      </w:r>
    </w:p>
    <w:p w:rsidR="00395F41" w:rsidRPr="00AA3007" w:rsidRDefault="00395F41" w:rsidP="00395F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07">
        <w:rPr>
          <w:rFonts w:ascii="Times New Roman" w:eastAsia="Calibri" w:hAnsi="Times New Roman" w:cs="Times New Roman"/>
          <w:sz w:val="28"/>
          <w:szCs w:val="28"/>
        </w:rPr>
        <w:t xml:space="preserve">          представители иных служб и организаций (в случае необходимости).</w:t>
      </w:r>
    </w:p>
    <w:p w:rsidR="00395F41" w:rsidRDefault="00395F41" w:rsidP="00395F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007">
        <w:rPr>
          <w:rFonts w:ascii="Times New Roman" w:eastAsia="Calibri" w:hAnsi="Times New Roman" w:cs="Times New Roman"/>
          <w:sz w:val="28"/>
          <w:szCs w:val="28"/>
        </w:rPr>
        <w:t>иск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лючить формулировку «  </w:t>
      </w:r>
      <w:r w:rsidRPr="00AA3007">
        <w:rPr>
          <w:rFonts w:ascii="Times New Roman" w:eastAsia="Calibri" w:hAnsi="Times New Roman" w:cs="Times New Roman"/>
          <w:sz w:val="28"/>
          <w:szCs w:val="28"/>
        </w:rPr>
        <w:t>представители иных служб и организаций (по согласованию)»,</w:t>
      </w:r>
    </w:p>
    <w:p w:rsidR="00395F41" w:rsidRDefault="00395F41" w:rsidP="00395F4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007">
        <w:rPr>
          <w:rFonts w:ascii="Times New Roman" w:eastAsia="Calibri" w:hAnsi="Times New Roman" w:cs="Times New Roman"/>
          <w:sz w:val="28"/>
          <w:szCs w:val="28"/>
        </w:rPr>
        <w:t>2.3.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сельского поселения вправе отказать в списании до приведения документов в соответствие с требованиями действующего законодательства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едерации и настоящего Положения, исключить формулировку «вправе»</w:t>
      </w:r>
    </w:p>
    <w:p w:rsidR="00395F41" w:rsidRPr="00D13C58" w:rsidRDefault="00395F41" w:rsidP="00395F4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13C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13C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13C58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95F41" w:rsidRPr="00D13C58" w:rsidRDefault="00395F41" w:rsidP="00395F4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F41" w:rsidRPr="00D13C58" w:rsidRDefault="00395F41" w:rsidP="00395F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C58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Урманаевский</w:t>
      </w:r>
      <w:proofErr w:type="spellEnd"/>
    </w:p>
    <w:p w:rsidR="00395F41" w:rsidRPr="00D13C58" w:rsidRDefault="00395F41" w:rsidP="00395F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C58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</w:p>
    <w:p w:rsidR="003C04F1" w:rsidRDefault="00395F41" w:rsidP="00395F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3C58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D13C58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</w:p>
    <w:p w:rsidR="00395F41" w:rsidRPr="00D13C58" w:rsidRDefault="00395F41" w:rsidP="00395F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C58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D13C58">
        <w:rPr>
          <w:rFonts w:ascii="Times New Roman" w:eastAsia="Calibri" w:hAnsi="Times New Roman" w:cs="Times New Roman"/>
          <w:sz w:val="28"/>
          <w:szCs w:val="28"/>
        </w:rPr>
        <w:tab/>
      </w:r>
      <w:r w:rsidRPr="00D13C5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C04F1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З.З.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Халисова</w:t>
      </w:r>
      <w:proofErr w:type="spellEnd"/>
      <w:r w:rsidRPr="00D13C58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</w:p>
    <w:p w:rsidR="00395F41" w:rsidRPr="00D13C58" w:rsidRDefault="00395F41" w:rsidP="00395F4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F41" w:rsidRDefault="00395F41" w:rsidP="00395F41"/>
    <w:p w:rsidR="00395F41" w:rsidRDefault="00395F41" w:rsidP="00395F41"/>
    <w:p w:rsidR="00395F41" w:rsidRDefault="00395F41" w:rsidP="00395F41"/>
    <w:p w:rsidR="00395F41" w:rsidRDefault="00395F41" w:rsidP="00395F41"/>
    <w:p w:rsidR="00395F41" w:rsidRDefault="00395F41" w:rsidP="00395F41"/>
    <w:p w:rsidR="00395F41" w:rsidRDefault="00395F41" w:rsidP="00395F41"/>
    <w:p w:rsidR="00395F41" w:rsidRDefault="00395F41" w:rsidP="00395F41"/>
    <w:p w:rsidR="00395F41" w:rsidRDefault="00395F41" w:rsidP="00395F41"/>
    <w:p w:rsidR="00395F41" w:rsidRDefault="00395F41" w:rsidP="00395F41"/>
    <w:p w:rsidR="00395F41" w:rsidRDefault="00395F41" w:rsidP="00395F41"/>
    <w:p w:rsidR="003C04F1" w:rsidRDefault="003C04F1" w:rsidP="00395F41"/>
    <w:p w:rsidR="003C04F1" w:rsidRDefault="003C04F1" w:rsidP="00395F41"/>
    <w:p w:rsidR="003C04F1" w:rsidRDefault="003C04F1" w:rsidP="00395F41"/>
    <w:p w:rsidR="00395F41" w:rsidRDefault="00395F41" w:rsidP="00395F41"/>
    <w:tbl>
      <w:tblPr>
        <w:tblW w:w="0" w:type="auto"/>
        <w:tblLook w:val="00A0" w:firstRow="1" w:lastRow="0" w:firstColumn="1" w:lastColumn="0" w:noHBand="0" w:noVBand="0"/>
      </w:tblPr>
      <w:tblGrid>
        <w:gridCol w:w="4748"/>
        <w:gridCol w:w="4822"/>
      </w:tblGrid>
      <w:tr w:rsidR="00395F41" w:rsidRPr="00D13C58" w:rsidTr="00A92FB8">
        <w:tc>
          <w:tcPr>
            <w:tcW w:w="4748" w:type="dxa"/>
          </w:tcPr>
          <w:p w:rsidR="00395F41" w:rsidRPr="00D13C58" w:rsidRDefault="00395F41" w:rsidP="00E4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</w:tcPr>
          <w:p w:rsidR="00395F41" w:rsidRPr="00D13C58" w:rsidRDefault="00395F41" w:rsidP="00E44754">
            <w:pPr>
              <w:tabs>
                <w:tab w:val="left" w:pos="700"/>
                <w:tab w:val="left" w:pos="51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395F41" w:rsidRPr="00D13C58" w:rsidRDefault="00395F41" w:rsidP="00E44754">
            <w:pPr>
              <w:spacing w:after="0" w:line="240" w:lineRule="auto"/>
              <w:ind w:left="1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Урманаевский</w:t>
            </w:r>
            <w:proofErr w:type="spellEnd"/>
            <w:r w:rsidRPr="00D1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D1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D1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 Республики Башкортостан</w:t>
            </w:r>
          </w:p>
          <w:p w:rsidR="00395F41" w:rsidRPr="00D13C58" w:rsidRDefault="00395F41" w:rsidP="00E44754">
            <w:pPr>
              <w:spacing w:after="0" w:line="240" w:lineRule="auto"/>
              <w:ind w:left="1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95F41" w:rsidRPr="00D13C58" w:rsidRDefault="00395F41" w:rsidP="00395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1" w:rsidRPr="00D13C58" w:rsidRDefault="00395F41" w:rsidP="00395F4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anchor="Par48#Par48" w:history="1">
        <w:r w:rsidRPr="00D13C5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ПОЛОЖЕНИЕ</w:t>
        </w:r>
      </w:hyperlink>
    </w:p>
    <w:p w:rsidR="00395F41" w:rsidRPr="00D13C58" w:rsidRDefault="00395F41" w:rsidP="00395F4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порядке списания</w:t>
      </w: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 (основных средств),  находящегося в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Урманаевский</w:t>
      </w:r>
      <w:proofErr w:type="spellEnd"/>
      <w:r w:rsidRPr="00D1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1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D1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Республики Башкортостан</w:t>
      </w:r>
    </w:p>
    <w:p w:rsidR="00395F41" w:rsidRDefault="00395F41" w:rsidP="0039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8"/>
      <w:bookmarkEnd w:id="0"/>
      <w:r w:rsidRPr="00D13C58">
        <w:rPr>
          <w:rFonts w:ascii="Calibri" w:eastAsia="Times New Roman" w:hAnsi="Calibri" w:cs="Times New Roman"/>
          <w:lang w:eastAsia="ru-RU"/>
        </w:rPr>
        <w:t xml:space="preserve">          </w:t>
      </w:r>
      <w:proofErr w:type="gram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Башкортостан, относящегося к основным средствам, на основании Федерального закона от 21.11.1996 </w:t>
      </w:r>
      <w:r w:rsidRPr="00D13C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129-ФЗ "О бухгалтерском учете" (в ред. от</w:t>
      </w:r>
      <w:proofErr w:type="gram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28.11.2011г. № 339 ФЗ), приказа Министерства финансов РФ от 13.10.2003 №91н "Об утверждении методических указаний по бухгалтерскому учету основных средств" (в ред. от 24.12.2010г. № 186н), Устава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Башкортостан.</w:t>
      </w:r>
      <w:proofErr w:type="gramEnd"/>
    </w:p>
    <w:p w:rsidR="00A92FB8" w:rsidRPr="00D13C58" w:rsidRDefault="00A92FB8" w:rsidP="0039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1" w:rsidRPr="00D13C58" w:rsidRDefault="00395F41" w:rsidP="00395F4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Действие настоящего Положения распространяется на объекты муниципального имущества (основные средства), являющиеся муниципальной собственностью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Башкортостан,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к бухгалтерскому учету органами местного самоуправления;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учитываемые в муниципальной казне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технического состояния каждой единицы;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необходимой документации;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необходимых согласований и разрешений на списание;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списание с балансового (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учета в предприятии, учреждении;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демонтаж, разборка;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выбраковка и оприходование возможных материальных ценностей;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утилизация вторичного сырья;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 объекта основных средств из реестра муниципальной собственности.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муниципальную казну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Бакалинский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и находящееся на балансах хозяйствующих субъектов, списывается с их балансов </w:t>
      </w:r>
      <w:proofErr w:type="gram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proofErr w:type="gram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основаниям: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пришедшее</w:t>
      </w:r>
      <w:proofErr w:type="gram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по аварии;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 ликвидация при выполнении работ по реконструкции;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нормальных условий эксплуатации;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хищение или уничтожение имущества;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395F41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Муниципальное имущество, переданное в хозяйственное ведение, оперативное управление, в аренду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пользование)</w:t>
      </w: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списывается при обращении в установленном ниже порядке.</w:t>
      </w:r>
    </w:p>
    <w:p w:rsidR="00A92FB8" w:rsidRPr="00D13C58" w:rsidRDefault="00A92FB8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1" w:rsidRPr="00D13C58" w:rsidRDefault="00395F41" w:rsidP="003C04F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списания муниципального имущества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муниципального предприятия, учреждения;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материально ответственные за сохранность списываемого имущества;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отвечающий за ведение реестра муниципального имущества 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Башкортостан;</w:t>
      </w:r>
    </w:p>
    <w:p w:rsidR="00395F41" w:rsidRPr="00D13C58" w:rsidRDefault="00395F41" w:rsidP="003C0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(далее – Администрация сельского поселения) создается комиссия, в состав которой входят: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поселения;</w:t>
      </w:r>
    </w:p>
    <w:p w:rsidR="00395F41" w:rsidRPr="00D13C58" w:rsidRDefault="00395F41" w:rsidP="003C0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вопросам бухгалтерского учета Администрации сельского поселения, отвечающий за учет имущества;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отвечающий за ведения реестра муниципального  имущества Администрации сельского поселения;</w:t>
      </w:r>
    </w:p>
    <w:p w:rsidR="00395F41" w:rsidRDefault="00395F41" w:rsidP="003C0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2.1.3. В случае отсутствия у членов комиссии специальных знаний, для участия в заседаниях комиссии по решению председателя комиссии могут приглашаться</w:t>
      </w:r>
      <w:r w:rsidRPr="00D1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эксперты</w:t>
      </w:r>
      <w:r w:rsidRPr="00D13C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Эксперты включаются в состав комиссии на добровольной основе.</w:t>
      </w:r>
      <w:r w:rsidRPr="00D13C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1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3C04F1" w:rsidRPr="00D13C58" w:rsidRDefault="003C04F1" w:rsidP="003C0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5F41" w:rsidRPr="003C04F1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2.1.4. В компетенцию комиссий по списанию имущества входит: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395F41" w:rsidRPr="00D13C58" w:rsidRDefault="00395F41" w:rsidP="003C0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принятие  решения по вопросу о целесообразности (пригодности) дальнейшего использования муниципального 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непригодности объекта к восстановлению и дальнейшему использованию;</w:t>
      </w:r>
    </w:p>
    <w:p w:rsidR="00395F41" w:rsidRPr="00D13C58" w:rsidRDefault="00395F41" w:rsidP="003C0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395F41" w:rsidRPr="00D13C58" w:rsidRDefault="00395F41" w:rsidP="003C0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395F41" w:rsidRPr="00D13C58" w:rsidRDefault="00395F41" w:rsidP="003C0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подготовка и проверка акта о списании муниципального имущества (далее – акт о списании) в зависимости от вида списываемого имущества по утверждённым действующим </w:t>
      </w:r>
      <w:proofErr w:type="gramStart"/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proofErr w:type="gramEnd"/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395F41" w:rsidRPr="00D13C58" w:rsidRDefault="00395F41" w:rsidP="003C0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2.1.5.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proofErr w:type="gram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предприятия, учреждения обязан немедленно информировать в письменной форме Администрацию сельского поселения о фактах утраты имущества.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сельского поселения.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</w:t>
      </w:r>
      <w:proofErr w:type="gram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комиссии руководитель предприятия или учреждения направляет в Администрацию сельского поселения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395F41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Списание муниципального имущества, а также разборка, демонтаж, ликвидация (снос) без согласия органа, осуществляющего функции и полномочия </w:t>
      </w: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3C04F1" w:rsidRPr="00D13C58" w:rsidRDefault="003C04F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1" w:rsidRPr="003C04F1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Особенности списания объектов основных средств.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Списание объектов недвижимого имущества.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стоящие здания, пристройки или сооружения списываются постановлением Администрации сельского поселения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 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 </w:t>
      </w:r>
    </w:p>
    <w:p w:rsidR="00395F41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 Списание автотранспортных средств.</w:t>
      </w:r>
    </w:p>
    <w:p w:rsidR="003C04F1" w:rsidRPr="003C04F1" w:rsidRDefault="003C04F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F41" w:rsidRPr="00D13C58" w:rsidRDefault="00395F41" w:rsidP="003C04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Автотранспортные средства списываются постановлением Администрации сельского поселения на основании акта о списании, заключения о техническом состоянии автотранспортного средства (дефектный акт)</w:t>
      </w:r>
      <w:r w:rsidRPr="00D13C5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</w:t>
      </w: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обращению балансодержателя или пользователя.</w:t>
      </w:r>
    </w:p>
    <w:p w:rsidR="00395F41" w:rsidRDefault="00395F41" w:rsidP="003C04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3C04F1" w:rsidRPr="00D13C58" w:rsidRDefault="003C04F1" w:rsidP="003C04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1" w:rsidRPr="003C04F1" w:rsidRDefault="00395F41" w:rsidP="003C04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2.2.3. Списание сложной бытовой техники и бытовой радиоэлектронной аппаратуры.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</w:t>
      </w:r>
    </w:p>
    <w:p w:rsidR="00395F41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A92FB8" w:rsidRPr="00D13C58" w:rsidRDefault="00A92FB8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2.2.4. Списание компьютерной техники, оргтехники</w:t>
      </w: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разрешения на списание компьютерной техники и оргтехники руководителями предприятий и учреждений направляются в Администрацию сельского поселения следующие документы:</w:t>
      </w:r>
      <w:bookmarkStart w:id="1" w:name="_GoBack"/>
      <w:bookmarkEnd w:id="1"/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сопроводительное письмо, подписанное руководителем предприятия, учреждения;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списании муниципального имущества.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на списание компьютерной техники и оргтехники включаются: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 Администрации сельского поселения;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 по вопросам бухгалтерского учета Администрации сельского поселения, отвечающий за учет имущества, с привлечением независимого эксперта. Акты на списание компьютерной техники согласовываются с Главой сельского поселения.</w:t>
      </w:r>
    </w:p>
    <w:p w:rsidR="00395F41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отвечающий за ведения реестра муниципального  имущества Администрации сельского поселения;</w:t>
      </w:r>
    </w:p>
    <w:p w:rsidR="003C04F1" w:rsidRPr="00D13C58" w:rsidRDefault="003C04F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1" w:rsidRPr="003C04F1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2.2.5. Списание прочих основных средств. 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разрешения на списание прочих основных средств руководителями предприятий и учреждений направляются в Администрацию сельского поселения следующие документы: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сопроводительное письмо, подписанное руководителем предприятия, учреждения;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списании муниципального имущества;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списании прочих основных средств согласовываются с Главой сельского поселения.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рация сельского поселения принимает решение об отказе</w:t>
      </w: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Башкортостан»).</w:t>
      </w:r>
      <w:proofErr w:type="gramEnd"/>
    </w:p>
    <w:p w:rsidR="00395F41" w:rsidRDefault="00395F41" w:rsidP="003C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2.5.  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3C04F1" w:rsidRPr="00D13C58" w:rsidRDefault="003C04F1" w:rsidP="003C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1" w:rsidRPr="003C04F1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Отражение списания основных сре</w:t>
      </w:r>
      <w:proofErr w:type="gramStart"/>
      <w:r w:rsidRPr="003C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 б</w:t>
      </w:r>
      <w:proofErr w:type="gramEnd"/>
      <w:r w:rsidRPr="003C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ухгалтерском учете.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Администрация сельского поселения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 сельского поселения;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Руководитель муниципального унитарного предприятия, учреждения и других форм собственности, после получения постановления  Администрации сельского поселения о списании муниципального имущества обязан: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отразить списание муниципального имущества в бухгалтерском учете;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демонтаж, ликвидацию списанных основных средств.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 реестра муниципальной собственности прав на недвижимое имущество и сделок с ним.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</w:t>
      </w: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требованиями, предусмотренными действующим законодательством Российской Федерации.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 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Руководитель предприятия, учреждения обязан уведомить Администрацию сельского поселения о выполнении постановления о списании муниципального имущества и представить документы, подтверждающие ликвидацию имущества. </w:t>
      </w:r>
    </w:p>
    <w:p w:rsidR="00395F41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списании объекта недвижимости, руководитель предприятия, учреждения направляет в Администрацию сельского поселения акт о сносе объекта недвижимости, подтвержденный документами органов технической инвентаризации.</w:t>
      </w:r>
    </w:p>
    <w:p w:rsidR="003C04F1" w:rsidRPr="00D13C58" w:rsidRDefault="003C04F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1" w:rsidRPr="003C04F1" w:rsidRDefault="00395F41" w:rsidP="003C04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Исключение основных средств из реестра муниципальной собственности Администрации сельского поселения (далее - Реестр).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Списанные основные средства подлежат исключению из Реестра.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Исключение муниципального имущества из Реестра осуществляется Администрацией сельского поселения после получения уведомления от предприятия, учреждения о выполнении постановления (распоряжения) о списании.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Администрация сельского поселения в течение 30 дней с момента получения всех необходимых документов: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согласие в форме постановления сельского поселения Администрации на исключение муниципального имущества из Реестра;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соответствующую запись в Реестр;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выбывших объектах недвижимости (только для имущества, составляющего муниципальную казну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Башкортостан) Управление  Федеральной службы государственной регистрации, кадастра и картографии по РБ.</w:t>
      </w:r>
    </w:p>
    <w:p w:rsidR="00395F41" w:rsidRPr="00D13C58" w:rsidRDefault="00395F41" w:rsidP="003C0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1" w:rsidRPr="003C04F1" w:rsidRDefault="00395F41" w:rsidP="003C04F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395F41" w:rsidRPr="00D13C58" w:rsidRDefault="00395F41" w:rsidP="003C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58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395F41" w:rsidRPr="00D13C58" w:rsidRDefault="00395F41" w:rsidP="003C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1" w:rsidRPr="00D13C58" w:rsidRDefault="00395F41" w:rsidP="003C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1" w:rsidRPr="00D13C58" w:rsidRDefault="00395F41" w:rsidP="003C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1" w:rsidRPr="00D13C58" w:rsidRDefault="00395F41" w:rsidP="003C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1" w:rsidRPr="00D13C58" w:rsidRDefault="00395F41" w:rsidP="003C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1" w:rsidRPr="00D13C58" w:rsidRDefault="00395F41" w:rsidP="003C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1" w:rsidRDefault="00395F41" w:rsidP="003C04F1">
      <w:pPr>
        <w:spacing w:after="0" w:line="240" w:lineRule="auto"/>
      </w:pPr>
    </w:p>
    <w:p w:rsidR="00872AD2" w:rsidRDefault="00872AD2" w:rsidP="003C04F1">
      <w:pPr>
        <w:spacing w:after="0" w:line="240" w:lineRule="auto"/>
      </w:pPr>
    </w:p>
    <w:sectPr w:rsidR="00872AD2" w:rsidSect="00A92F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7A8"/>
    <w:multiLevelType w:val="hybridMultilevel"/>
    <w:tmpl w:val="297C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07"/>
    <w:rsid w:val="001A64D0"/>
    <w:rsid w:val="00395F41"/>
    <w:rsid w:val="003C04F1"/>
    <w:rsid w:val="00872AD2"/>
    <w:rsid w:val="00A92FB8"/>
    <w:rsid w:val="00C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~1\4352~1\LOCALS~1\Temp\Rar$DIa0.244\&#1057;&#1055;%20&#1053;&#1080;&#1082;&#1086;&#1083;&#1072;&#1077;&#1074;&#1089;&#1082;&#1086;&#1077;%20&#1055;&#1086;&#1083;&#1086;&#1078;&#1077;&#1085;&#1080;&#1077;%20&#1086;%20&#1089;&#1087;&#1080;&#1089;&#1072;&#1085;&#1080;&#1080;%20&#1080;&#1084;&#1091;&#1097;&#1077;&#1089;&#1090;&#1074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Urmanaevo</cp:lastModifiedBy>
  <cp:revision>4</cp:revision>
  <cp:lastPrinted>2020-03-20T06:04:00Z</cp:lastPrinted>
  <dcterms:created xsi:type="dcterms:W3CDTF">2020-01-20T13:04:00Z</dcterms:created>
  <dcterms:modified xsi:type="dcterms:W3CDTF">2020-03-20T06:04:00Z</dcterms:modified>
</cp:coreProperties>
</file>