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65" w:rsidRDefault="002C4E30">
      <w:pPr>
        <w:rPr>
          <w:sz w:val="2"/>
          <w:szCs w:val="2"/>
        </w:rPr>
        <w:sectPr w:rsidR="001C6165">
          <w:headerReference w:type="default" r:id="rId9"/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  <w:bookmarkStart w:id="0" w:name="_GoBack"/>
      <w:bookmarkEnd w:id="0"/>
    </w:p>
    <w:p w:rsidR="003A73A5" w:rsidRDefault="003A73A5">
      <w:pPr>
        <w:pStyle w:val="6"/>
        <w:shd w:val="clear" w:color="auto" w:fill="auto"/>
        <w:spacing w:before="0" w:after="304"/>
        <w:ind w:left="360" w:right="320" w:firstLine="740"/>
        <w:rPr>
          <w:rStyle w:val="13"/>
          <w:sz w:val="28"/>
          <w:szCs w:val="28"/>
          <w:lang w:val="ru-RU"/>
        </w:rPr>
      </w:pPr>
    </w:p>
    <w:p w:rsidR="003A73A5" w:rsidRDefault="003A73A5">
      <w:pPr>
        <w:pStyle w:val="6"/>
        <w:shd w:val="clear" w:color="auto" w:fill="auto"/>
        <w:spacing w:before="0" w:after="304"/>
        <w:ind w:left="360" w:right="320" w:firstLine="740"/>
        <w:rPr>
          <w:rStyle w:val="13"/>
          <w:sz w:val="28"/>
          <w:szCs w:val="28"/>
          <w:lang w:val="ru-RU"/>
        </w:rPr>
      </w:pPr>
    </w:p>
    <w:p w:rsidR="00F15764" w:rsidRPr="00CB5A92" w:rsidRDefault="00F15764" w:rsidP="00CB5A92">
      <w:pPr>
        <w:pStyle w:val="6"/>
        <w:shd w:val="clear" w:color="auto" w:fill="auto"/>
        <w:spacing w:before="0" w:after="304"/>
        <w:ind w:left="-142" w:right="320" w:firstLine="740"/>
        <w:rPr>
          <w:rStyle w:val="13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Pr="00CB5A92">
        <w:rPr>
          <w:rStyle w:val="13"/>
          <w:sz w:val="28"/>
          <w:szCs w:val="28"/>
          <w:lang w:val="ru-RU"/>
        </w:rPr>
        <w:t xml:space="preserve"> </w:t>
      </w:r>
      <w:r w:rsidR="00CB5A92" w:rsidRPr="00CB5A92">
        <w:rPr>
          <w:rStyle w:val="13"/>
          <w:sz w:val="28"/>
          <w:szCs w:val="28"/>
          <w:lang w:val="ru-RU"/>
        </w:rPr>
        <w:t>с</w:t>
      </w:r>
      <w:r w:rsidRPr="00CB5A92">
        <w:rPr>
          <w:rStyle w:val="13"/>
          <w:sz w:val="28"/>
          <w:szCs w:val="28"/>
          <w:lang w:val="ru-RU"/>
        </w:rPr>
        <w:t xml:space="preserve">ельсовет муниципального района </w:t>
      </w:r>
      <w:proofErr w:type="spellStart"/>
      <w:r w:rsidRPr="00CB5A92">
        <w:rPr>
          <w:rStyle w:val="13"/>
          <w:sz w:val="28"/>
          <w:szCs w:val="28"/>
          <w:lang w:val="ru-RU"/>
        </w:rPr>
        <w:t>Бакалинский</w:t>
      </w:r>
      <w:proofErr w:type="spellEnd"/>
      <w:r w:rsidRPr="00CB5A92">
        <w:rPr>
          <w:rStyle w:val="13"/>
          <w:sz w:val="28"/>
          <w:szCs w:val="28"/>
          <w:lang w:val="ru-RU"/>
        </w:rPr>
        <w:t xml:space="preserve"> район Республики Башкортостан</w:t>
      </w:r>
    </w:p>
    <w:p w:rsidR="00F15764" w:rsidRPr="00CB5A92" w:rsidRDefault="00F15764" w:rsidP="00F15764">
      <w:pPr>
        <w:pStyle w:val="6"/>
        <w:shd w:val="clear" w:color="auto" w:fill="auto"/>
        <w:tabs>
          <w:tab w:val="left" w:pos="3615"/>
        </w:tabs>
        <w:spacing w:before="0" w:after="304"/>
        <w:ind w:left="360" w:right="320" w:firstLine="740"/>
        <w:rPr>
          <w:rStyle w:val="13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  <w:lang w:val="ru-RU"/>
        </w:rPr>
        <w:tab/>
        <w:t>ПОСТАНОВЛЕНИЕ</w:t>
      </w:r>
    </w:p>
    <w:p w:rsidR="00F15764" w:rsidRPr="00CB5A92" w:rsidRDefault="00F15764" w:rsidP="00F15764">
      <w:pPr>
        <w:pStyle w:val="6"/>
        <w:shd w:val="clear" w:color="auto" w:fill="auto"/>
        <w:tabs>
          <w:tab w:val="left" w:pos="3615"/>
        </w:tabs>
        <w:spacing w:before="0" w:after="304"/>
        <w:ind w:left="360" w:right="320" w:firstLine="740"/>
        <w:rPr>
          <w:rStyle w:val="13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  <w:lang w:val="ru-RU"/>
        </w:rPr>
        <w:t xml:space="preserve">                  24 января 2018г</w:t>
      </w:r>
      <w:r w:rsidR="00CB5A92" w:rsidRPr="00CB5A92">
        <w:rPr>
          <w:rStyle w:val="13"/>
          <w:sz w:val="28"/>
          <w:szCs w:val="28"/>
          <w:lang w:val="ru-RU"/>
        </w:rPr>
        <w:t>.                             №2</w:t>
      </w:r>
    </w:p>
    <w:p w:rsidR="00CB5A92" w:rsidRPr="00CB5A92" w:rsidRDefault="002C4E30" w:rsidP="00CB5A92">
      <w:pPr>
        <w:pStyle w:val="6"/>
        <w:shd w:val="clear" w:color="auto" w:fill="auto"/>
        <w:spacing w:before="0" w:after="0"/>
        <w:ind w:left="360" w:right="320" w:firstLine="740"/>
        <w:jc w:val="center"/>
        <w:rPr>
          <w:rStyle w:val="13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</w:rPr>
        <w:t>О повышении оплаты труда работников, осуществляющих техническое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обеспечение деятельности органов местного самоуправления </w:t>
      </w:r>
      <w:r w:rsidR="008709F6" w:rsidRPr="00CB5A92">
        <w:rPr>
          <w:rStyle w:val="13"/>
          <w:sz w:val="28"/>
          <w:szCs w:val="28"/>
          <w:lang w:val="ru-RU"/>
        </w:rPr>
        <w:t xml:space="preserve">сельского поселения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="008709F6" w:rsidRPr="00CB5A92">
        <w:rPr>
          <w:rStyle w:val="13"/>
          <w:sz w:val="28"/>
          <w:szCs w:val="28"/>
          <w:lang w:val="ru-RU"/>
        </w:rPr>
        <w:t xml:space="preserve"> сельсовет </w:t>
      </w:r>
      <w:r w:rsidRPr="00CB5A92">
        <w:rPr>
          <w:rStyle w:val="13"/>
          <w:sz w:val="28"/>
          <w:szCs w:val="28"/>
        </w:rPr>
        <w:t>муниципального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района </w:t>
      </w:r>
      <w:proofErr w:type="spellStart"/>
      <w:r w:rsidRPr="00CB5A92">
        <w:rPr>
          <w:rStyle w:val="13"/>
          <w:sz w:val="28"/>
          <w:szCs w:val="28"/>
        </w:rPr>
        <w:t>Бакалинский</w:t>
      </w:r>
      <w:proofErr w:type="spellEnd"/>
      <w:r w:rsidRPr="00CB5A92">
        <w:rPr>
          <w:rStyle w:val="13"/>
          <w:sz w:val="28"/>
          <w:szCs w:val="28"/>
        </w:rPr>
        <w:t xml:space="preserve"> район</w:t>
      </w:r>
    </w:p>
    <w:p w:rsidR="001C6165" w:rsidRPr="00CB5A92" w:rsidRDefault="002C4E30" w:rsidP="00CB5A92">
      <w:pPr>
        <w:pStyle w:val="6"/>
        <w:shd w:val="clear" w:color="auto" w:fill="auto"/>
        <w:spacing w:before="0" w:after="0"/>
        <w:ind w:left="360" w:right="320" w:firstLine="740"/>
        <w:jc w:val="center"/>
        <w:rPr>
          <w:rStyle w:val="13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</w:rPr>
        <w:t>Республики Башкортостан</w:t>
      </w:r>
    </w:p>
    <w:p w:rsidR="00CB5A92" w:rsidRPr="00CB5A92" w:rsidRDefault="00CB5A92" w:rsidP="00CB5A92">
      <w:pPr>
        <w:pStyle w:val="6"/>
        <w:shd w:val="clear" w:color="auto" w:fill="auto"/>
        <w:spacing w:before="0" w:after="0"/>
        <w:ind w:left="360" w:right="320" w:firstLine="740"/>
        <w:jc w:val="center"/>
        <w:rPr>
          <w:sz w:val="28"/>
          <w:szCs w:val="28"/>
          <w:lang w:val="ru-RU"/>
        </w:rPr>
      </w:pPr>
    </w:p>
    <w:p w:rsidR="001C6165" w:rsidRPr="00CB5A92" w:rsidRDefault="002C4E30">
      <w:pPr>
        <w:pStyle w:val="6"/>
        <w:shd w:val="clear" w:color="auto" w:fill="auto"/>
        <w:spacing w:before="0" w:after="0" w:line="293" w:lineRule="exact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CB5A92">
        <w:rPr>
          <w:sz w:val="28"/>
          <w:szCs w:val="28"/>
        </w:rPr>
        <w:t xml:space="preserve">В </w:t>
      </w:r>
      <w:r w:rsidRPr="00CB5A92">
        <w:rPr>
          <w:rStyle w:val="13"/>
          <w:sz w:val="28"/>
          <w:szCs w:val="28"/>
        </w:rPr>
        <w:t xml:space="preserve">целях реализации </w:t>
      </w:r>
      <w:r w:rsidRPr="00CB5A92">
        <w:rPr>
          <w:sz w:val="28"/>
          <w:szCs w:val="28"/>
        </w:rPr>
        <w:t xml:space="preserve">постановления </w:t>
      </w:r>
      <w:r w:rsidRPr="00CB5A92">
        <w:rPr>
          <w:rStyle w:val="13"/>
          <w:sz w:val="28"/>
          <w:szCs w:val="28"/>
        </w:rPr>
        <w:t>Правительства Республики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sz w:val="28"/>
          <w:szCs w:val="28"/>
        </w:rPr>
        <w:t xml:space="preserve">Башкортостан </w:t>
      </w:r>
      <w:r w:rsidRPr="00CB5A92">
        <w:rPr>
          <w:rStyle w:val="13"/>
          <w:sz w:val="28"/>
          <w:szCs w:val="28"/>
        </w:rPr>
        <w:t xml:space="preserve">от </w:t>
      </w:r>
      <w:r w:rsidRPr="00CB5A92">
        <w:rPr>
          <w:sz w:val="28"/>
          <w:szCs w:val="28"/>
        </w:rPr>
        <w:t xml:space="preserve">19 </w:t>
      </w:r>
      <w:r w:rsidRPr="00CB5A92">
        <w:rPr>
          <w:rStyle w:val="13"/>
          <w:sz w:val="28"/>
          <w:szCs w:val="28"/>
        </w:rPr>
        <w:t xml:space="preserve">января 2018 года № </w:t>
      </w:r>
      <w:r w:rsidRPr="00CB5A92">
        <w:rPr>
          <w:sz w:val="28"/>
          <w:szCs w:val="28"/>
        </w:rPr>
        <w:t xml:space="preserve">23 </w:t>
      </w:r>
      <w:r w:rsidRPr="00CB5A92">
        <w:rPr>
          <w:rStyle w:val="13"/>
          <w:sz w:val="28"/>
          <w:szCs w:val="28"/>
        </w:rPr>
        <w:t>«О повышении оплаты труда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>работников, осуществляющих техническое обеспечение деятельности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>государственных органов Республики Башкортостан, а также отдельных</w:t>
      </w:r>
      <w:r w:rsidRPr="00CB5A92">
        <w:rPr>
          <w:rStyle w:val="3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>государственных учреждений Республики Башкортостан» и усиления социальной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>защищенности работников, осуществляющих техническое обеспечение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деятельности </w:t>
      </w:r>
      <w:r w:rsidRPr="00CB5A92">
        <w:rPr>
          <w:sz w:val="28"/>
          <w:szCs w:val="28"/>
        </w:rPr>
        <w:t xml:space="preserve">органов </w:t>
      </w:r>
      <w:r w:rsidRPr="00CB5A92">
        <w:rPr>
          <w:rStyle w:val="13"/>
          <w:sz w:val="28"/>
          <w:szCs w:val="28"/>
        </w:rPr>
        <w:t xml:space="preserve">местного самоуправления </w:t>
      </w:r>
      <w:r w:rsidR="00F15764" w:rsidRPr="00CB5A92">
        <w:rPr>
          <w:rStyle w:val="13"/>
          <w:sz w:val="28"/>
          <w:szCs w:val="28"/>
          <w:lang w:val="ru-RU"/>
        </w:rPr>
        <w:t xml:space="preserve">сельского поселения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="00F15764" w:rsidRPr="00CB5A92">
        <w:rPr>
          <w:rStyle w:val="13"/>
          <w:sz w:val="28"/>
          <w:szCs w:val="28"/>
          <w:lang w:val="ru-RU"/>
        </w:rPr>
        <w:t xml:space="preserve"> сельсовет </w:t>
      </w:r>
      <w:r w:rsidRPr="00CB5A92">
        <w:rPr>
          <w:rStyle w:val="13"/>
          <w:sz w:val="28"/>
          <w:szCs w:val="28"/>
        </w:rPr>
        <w:t>муниципального района</w:t>
      </w:r>
      <w:r w:rsidRPr="00CB5A92">
        <w:rPr>
          <w:rStyle w:val="2a"/>
          <w:sz w:val="28"/>
          <w:szCs w:val="28"/>
        </w:rPr>
        <w:t xml:space="preserve"> </w:t>
      </w:r>
      <w:proofErr w:type="spellStart"/>
      <w:r w:rsidRPr="00CB5A92">
        <w:rPr>
          <w:rStyle w:val="13"/>
          <w:sz w:val="28"/>
          <w:szCs w:val="28"/>
        </w:rPr>
        <w:t>Бакалинский</w:t>
      </w:r>
      <w:proofErr w:type="spellEnd"/>
      <w:r w:rsidRPr="00CB5A92">
        <w:rPr>
          <w:rStyle w:val="13"/>
          <w:sz w:val="28"/>
          <w:szCs w:val="28"/>
        </w:rPr>
        <w:t xml:space="preserve"> район Республики Башкортостан, администрация </w:t>
      </w:r>
      <w:r w:rsidR="00F15764" w:rsidRPr="00CB5A92">
        <w:rPr>
          <w:rStyle w:val="13"/>
          <w:sz w:val="28"/>
          <w:szCs w:val="28"/>
          <w:lang w:val="ru-RU"/>
        </w:rPr>
        <w:t>сельского поселения</w:t>
      </w:r>
      <w:proofErr w:type="gramEnd"/>
    </w:p>
    <w:p w:rsidR="001C6165" w:rsidRPr="00CB5A92" w:rsidRDefault="002C4E30">
      <w:pPr>
        <w:pStyle w:val="6"/>
        <w:shd w:val="clear" w:color="auto" w:fill="auto"/>
        <w:spacing w:before="0" w:after="10" w:line="230" w:lineRule="exact"/>
        <w:ind w:left="20"/>
        <w:rPr>
          <w:sz w:val="28"/>
          <w:szCs w:val="28"/>
        </w:rPr>
      </w:pPr>
      <w:r w:rsidRPr="00CB5A92">
        <w:rPr>
          <w:rStyle w:val="13"/>
          <w:sz w:val="28"/>
          <w:szCs w:val="28"/>
        </w:rPr>
        <w:t>ПОСТАНОВЛЯЕТ:</w:t>
      </w:r>
    </w:p>
    <w:p w:rsidR="001C6165" w:rsidRPr="00CB5A92" w:rsidRDefault="002C4E30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93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CB5A92">
        <w:rPr>
          <w:rStyle w:val="13"/>
          <w:sz w:val="28"/>
          <w:szCs w:val="28"/>
        </w:rPr>
        <w:t xml:space="preserve">Повысить с </w:t>
      </w:r>
      <w:r w:rsidRPr="00CB5A92">
        <w:rPr>
          <w:sz w:val="28"/>
          <w:szCs w:val="28"/>
        </w:rPr>
        <w:t xml:space="preserve">1 </w:t>
      </w:r>
      <w:r w:rsidRPr="00CB5A92">
        <w:rPr>
          <w:rStyle w:val="13"/>
          <w:sz w:val="28"/>
          <w:szCs w:val="28"/>
        </w:rPr>
        <w:t>января 2018 года в 1.04 раза должностные оклады и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месячные ставки </w:t>
      </w:r>
      <w:r w:rsidRPr="00CB5A92">
        <w:rPr>
          <w:sz w:val="28"/>
          <w:szCs w:val="28"/>
        </w:rPr>
        <w:t xml:space="preserve">(оклады), </w:t>
      </w:r>
      <w:r w:rsidRPr="00CB5A92">
        <w:rPr>
          <w:rStyle w:val="13"/>
          <w:sz w:val="28"/>
          <w:szCs w:val="28"/>
        </w:rPr>
        <w:t xml:space="preserve">установленные согласно Положению </w:t>
      </w:r>
      <w:r w:rsidRPr="00CB5A92">
        <w:rPr>
          <w:sz w:val="28"/>
          <w:szCs w:val="28"/>
        </w:rPr>
        <w:t xml:space="preserve">об </w:t>
      </w:r>
      <w:r w:rsidRPr="00CB5A92">
        <w:rPr>
          <w:rStyle w:val="13"/>
          <w:sz w:val="28"/>
          <w:szCs w:val="28"/>
        </w:rPr>
        <w:t>оплате труда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работников, занимающих должности и </w:t>
      </w:r>
      <w:r w:rsidRPr="00CB5A92">
        <w:rPr>
          <w:sz w:val="28"/>
          <w:szCs w:val="28"/>
        </w:rPr>
        <w:t xml:space="preserve">профессии, </w:t>
      </w:r>
      <w:r w:rsidRPr="00CB5A92">
        <w:rPr>
          <w:rStyle w:val="13"/>
          <w:sz w:val="28"/>
          <w:szCs w:val="28"/>
        </w:rPr>
        <w:t>не отнесенные к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муниципальным должностям, </w:t>
      </w:r>
      <w:r w:rsidRPr="00CB5A92">
        <w:rPr>
          <w:sz w:val="28"/>
          <w:szCs w:val="28"/>
        </w:rPr>
        <w:t xml:space="preserve">и </w:t>
      </w:r>
      <w:r w:rsidRPr="00CB5A92">
        <w:rPr>
          <w:rStyle w:val="13"/>
          <w:sz w:val="28"/>
          <w:szCs w:val="28"/>
        </w:rPr>
        <w:t>осуществляющих техническое обеспечение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деятельности органов местного самоуправления </w:t>
      </w:r>
      <w:r w:rsidR="00F15764" w:rsidRPr="00CB5A92">
        <w:rPr>
          <w:rStyle w:val="13"/>
          <w:sz w:val="28"/>
          <w:szCs w:val="28"/>
          <w:lang w:val="ru-RU"/>
        </w:rPr>
        <w:t xml:space="preserve">сельского поселения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="00F15764" w:rsidRPr="00CB5A92">
        <w:rPr>
          <w:rStyle w:val="13"/>
          <w:sz w:val="28"/>
          <w:szCs w:val="28"/>
          <w:lang w:val="ru-RU"/>
        </w:rPr>
        <w:t xml:space="preserve"> сельсовет</w:t>
      </w:r>
      <w:r w:rsidRPr="00CB5A92">
        <w:rPr>
          <w:rStyle w:val="13"/>
          <w:sz w:val="28"/>
          <w:szCs w:val="28"/>
        </w:rPr>
        <w:t>, утвержденному решением Совета</w:t>
      </w:r>
      <w:r w:rsidRPr="00CB5A92">
        <w:rPr>
          <w:rStyle w:val="2a"/>
          <w:sz w:val="28"/>
          <w:szCs w:val="28"/>
        </w:rPr>
        <w:t xml:space="preserve"> </w:t>
      </w:r>
      <w:r w:rsidR="00F15764" w:rsidRPr="00CB5A92">
        <w:rPr>
          <w:rStyle w:val="2a"/>
          <w:sz w:val="28"/>
          <w:szCs w:val="28"/>
          <w:lang w:val="ru-RU"/>
        </w:rPr>
        <w:t xml:space="preserve">сельского поселения </w:t>
      </w:r>
      <w:proofErr w:type="spellStart"/>
      <w:r w:rsidR="00CB5A92" w:rsidRPr="00CB5A92">
        <w:rPr>
          <w:rStyle w:val="2a"/>
          <w:sz w:val="28"/>
          <w:szCs w:val="28"/>
          <w:lang w:val="ru-RU"/>
        </w:rPr>
        <w:t>Урманаевский</w:t>
      </w:r>
      <w:proofErr w:type="spellEnd"/>
      <w:r w:rsidR="00F15764" w:rsidRPr="00CB5A92">
        <w:rPr>
          <w:rStyle w:val="2a"/>
          <w:sz w:val="28"/>
          <w:szCs w:val="28"/>
          <w:lang w:val="ru-RU"/>
        </w:rPr>
        <w:t xml:space="preserve"> сельсовет </w:t>
      </w:r>
      <w:r w:rsidRPr="00CB5A92">
        <w:rPr>
          <w:rStyle w:val="13"/>
          <w:sz w:val="28"/>
          <w:szCs w:val="28"/>
        </w:rPr>
        <w:t xml:space="preserve">муниципального района </w:t>
      </w:r>
      <w:proofErr w:type="spellStart"/>
      <w:r w:rsidRPr="00CB5A92">
        <w:rPr>
          <w:rStyle w:val="13"/>
          <w:sz w:val="28"/>
          <w:szCs w:val="28"/>
        </w:rPr>
        <w:t>Бакалинский</w:t>
      </w:r>
      <w:proofErr w:type="spellEnd"/>
      <w:r w:rsidRPr="00CB5A92">
        <w:rPr>
          <w:rStyle w:val="13"/>
          <w:sz w:val="28"/>
          <w:szCs w:val="28"/>
        </w:rPr>
        <w:t xml:space="preserve"> район Республики Башкортостан от </w:t>
      </w:r>
      <w:r w:rsidR="00F15764" w:rsidRPr="00CB5A92">
        <w:rPr>
          <w:rStyle w:val="13"/>
          <w:sz w:val="28"/>
          <w:szCs w:val="28"/>
          <w:lang w:val="ru-RU"/>
        </w:rPr>
        <w:t xml:space="preserve">18 </w:t>
      </w:r>
      <w:proofErr w:type="spellStart"/>
      <w:r w:rsidR="00F15764" w:rsidRPr="00CB5A92">
        <w:rPr>
          <w:rStyle w:val="13"/>
          <w:sz w:val="28"/>
          <w:szCs w:val="28"/>
          <w:lang w:val="ru-RU"/>
        </w:rPr>
        <w:t>ию</w:t>
      </w:r>
      <w:proofErr w:type="spellEnd"/>
      <w:r w:rsidRPr="00CB5A92">
        <w:rPr>
          <w:rStyle w:val="13"/>
          <w:sz w:val="28"/>
          <w:szCs w:val="28"/>
        </w:rPr>
        <w:t xml:space="preserve">ля </w:t>
      </w:r>
      <w:r w:rsidRPr="00CB5A92">
        <w:rPr>
          <w:sz w:val="28"/>
          <w:szCs w:val="28"/>
        </w:rPr>
        <w:t>2007</w:t>
      </w:r>
      <w:proofErr w:type="gramEnd"/>
      <w:r w:rsidRPr="00CB5A92">
        <w:rPr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года № </w:t>
      </w:r>
      <w:r w:rsidR="00F15764" w:rsidRPr="00CB5A92">
        <w:rPr>
          <w:rStyle w:val="13"/>
          <w:sz w:val="28"/>
          <w:szCs w:val="28"/>
          <w:lang w:val="ru-RU"/>
        </w:rPr>
        <w:t>69</w:t>
      </w:r>
      <w:r w:rsidRPr="00CB5A92">
        <w:rPr>
          <w:rStyle w:val="13"/>
          <w:sz w:val="28"/>
          <w:szCs w:val="28"/>
        </w:rPr>
        <w:t xml:space="preserve"> (с последующими изменениями).</w:t>
      </w:r>
    </w:p>
    <w:p w:rsidR="001C6165" w:rsidRPr="00CB5A92" w:rsidRDefault="002C4E30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93" w:lineRule="exact"/>
        <w:ind w:left="20" w:right="20" w:firstLine="720"/>
        <w:jc w:val="both"/>
        <w:rPr>
          <w:sz w:val="28"/>
          <w:szCs w:val="28"/>
        </w:rPr>
      </w:pPr>
      <w:r w:rsidRPr="00CB5A92">
        <w:rPr>
          <w:rStyle w:val="13"/>
          <w:sz w:val="28"/>
          <w:szCs w:val="28"/>
        </w:rPr>
        <w:t>Установить, что финансирование расходов, связанных с реализацией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sz w:val="28"/>
          <w:szCs w:val="28"/>
        </w:rPr>
        <w:t xml:space="preserve">пункта </w:t>
      </w:r>
      <w:r w:rsidRPr="00CB5A92">
        <w:rPr>
          <w:rStyle w:val="13"/>
          <w:sz w:val="28"/>
          <w:szCs w:val="28"/>
        </w:rPr>
        <w:t xml:space="preserve">1 настоящего постановления, осуществляется </w:t>
      </w:r>
      <w:r w:rsidRPr="00CB5A92">
        <w:rPr>
          <w:sz w:val="28"/>
          <w:szCs w:val="28"/>
        </w:rPr>
        <w:t xml:space="preserve">за </w:t>
      </w:r>
      <w:r w:rsidRPr="00CB5A92">
        <w:rPr>
          <w:rStyle w:val="13"/>
          <w:sz w:val="28"/>
          <w:szCs w:val="28"/>
        </w:rPr>
        <w:t>счет средств бюджета</w:t>
      </w:r>
      <w:r w:rsidR="008709F6" w:rsidRPr="00CB5A92">
        <w:rPr>
          <w:rStyle w:val="13"/>
          <w:sz w:val="28"/>
          <w:szCs w:val="28"/>
          <w:lang w:val="ru-RU"/>
        </w:rPr>
        <w:t xml:space="preserve"> сельского поселения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="008709F6" w:rsidRPr="00CB5A92">
        <w:rPr>
          <w:rStyle w:val="13"/>
          <w:sz w:val="28"/>
          <w:szCs w:val="28"/>
          <w:lang w:val="ru-RU"/>
        </w:rPr>
        <w:t xml:space="preserve"> сельсовет</w:t>
      </w:r>
      <w:r w:rsidRPr="00CB5A92">
        <w:rPr>
          <w:rStyle w:val="2a"/>
          <w:sz w:val="28"/>
          <w:szCs w:val="28"/>
        </w:rPr>
        <w:t xml:space="preserve"> </w:t>
      </w:r>
      <w:r w:rsidRPr="00CB5A92">
        <w:rPr>
          <w:rStyle w:val="13"/>
          <w:sz w:val="28"/>
          <w:szCs w:val="28"/>
        </w:rPr>
        <w:t xml:space="preserve">муниципального района </w:t>
      </w:r>
      <w:proofErr w:type="spellStart"/>
      <w:r w:rsidRPr="00CB5A92">
        <w:rPr>
          <w:rStyle w:val="13"/>
          <w:sz w:val="28"/>
          <w:szCs w:val="28"/>
        </w:rPr>
        <w:t>Бакалинский</w:t>
      </w:r>
      <w:proofErr w:type="spellEnd"/>
      <w:r w:rsidRPr="00CB5A92">
        <w:rPr>
          <w:rStyle w:val="13"/>
          <w:sz w:val="28"/>
          <w:szCs w:val="28"/>
        </w:rPr>
        <w:t xml:space="preserve"> район Республики Башкортостан.</w:t>
      </w:r>
    </w:p>
    <w:p w:rsidR="001C6165" w:rsidRPr="00CB5A92" w:rsidRDefault="002C4E30">
      <w:pPr>
        <w:pStyle w:val="6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88" w:lineRule="exact"/>
        <w:ind w:left="20" w:right="20" w:firstLine="720"/>
        <w:jc w:val="both"/>
        <w:rPr>
          <w:sz w:val="28"/>
          <w:szCs w:val="28"/>
        </w:rPr>
        <w:sectPr w:rsidR="001C6165" w:rsidRPr="00CB5A92">
          <w:type w:val="continuous"/>
          <w:pgSz w:w="11905" w:h="16837"/>
          <w:pgMar w:top="1124" w:right="969" w:bottom="1124" w:left="1579" w:header="0" w:footer="3" w:gutter="0"/>
          <w:cols w:space="720"/>
          <w:noEndnote/>
          <w:docGrid w:linePitch="360"/>
        </w:sectPr>
      </w:pPr>
      <w:proofErr w:type="gramStart"/>
      <w:r w:rsidRPr="00CB5A92">
        <w:rPr>
          <w:rStyle w:val="13"/>
          <w:sz w:val="28"/>
          <w:szCs w:val="28"/>
        </w:rPr>
        <w:t>Контроль за</w:t>
      </w:r>
      <w:proofErr w:type="gramEnd"/>
      <w:r w:rsidRPr="00CB5A92">
        <w:rPr>
          <w:rStyle w:val="13"/>
          <w:sz w:val="28"/>
          <w:szCs w:val="28"/>
        </w:rPr>
        <w:t xml:space="preserve"> исполнением настоящего постановления </w:t>
      </w:r>
      <w:r w:rsidR="008709F6" w:rsidRPr="00CB5A92">
        <w:rPr>
          <w:rStyle w:val="13"/>
          <w:sz w:val="28"/>
          <w:szCs w:val="28"/>
          <w:lang w:val="ru-RU"/>
        </w:rPr>
        <w:t>оставляю за собой.</w:t>
      </w:r>
    </w:p>
    <w:p w:rsidR="001C6165" w:rsidRPr="00CB5A92" w:rsidRDefault="002C4E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A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5A92" w:rsidRPr="00CB5A92" w:rsidRDefault="00CB5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5A92" w:rsidRDefault="00CB5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5A92" w:rsidRPr="00CB5A92" w:rsidRDefault="00CB5A92">
      <w:pPr>
        <w:rPr>
          <w:rFonts w:ascii="Times New Roman" w:hAnsi="Times New Roman" w:cs="Times New Roman"/>
          <w:sz w:val="28"/>
          <w:szCs w:val="28"/>
          <w:lang w:val="ru-RU"/>
        </w:rPr>
        <w:sectPr w:rsidR="00CB5A92" w:rsidRPr="00CB5A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709F6" w:rsidRPr="00CB5A92" w:rsidRDefault="002C4E30" w:rsidP="008709F6">
      <w:pPr>
        <w:pStyle w:val="6"/>
        <w:shd w:val="clear" w:color="auto" w:fill="auto"/>
        <w:spacing w:before="0" w:after="0" w:line="302" w:lineRule="exact"/>
        <w:ind w:left="20" w:right="260"/>
        <w:rPr>
          <w:rStyle w:val="13"/>
          <w:sz w:val="28"/>
          <w:szCs w:val="28"/>
          <w:lang w:val="ru-RU"/>
        </w:rPr>
      </w:pPr>
      <w:r w:rsidRPr="00CB5A92">
        <w:rPr>
          <w:sz w:val="28"/>
          <w:szCs w:val="28"/>
        </w:rPr>
        <w:lastRenderedPageBreak/>
        <w:t xml:space="preserve">Глава </w:t>
      </w:r>
      <w:r w:rsidR="008709F6" w:rsidRPr="00CB5A92">
        <w:rPr>
          <w:rStyle w:val="13"/>
          <w:sz w:val="28"/>
          <w:szCs w:val="28"/>
          <w:lang w:val="ru-RU"/>
        </w:rPr>
        <w:t xml:space="preserve">сельского поселения </w:t>
      </w:r>
    </w:p>
    <w:p w:rsidR="008709F6" w:rsidRPr="00CB5A92" w:rsidRDefault="00CB5A92" w:rsidP="008709F6">
      <w:pPr>
        <w:pStyle w:val="6"/>
        <w:shd w:val="clear" w:color="auto" w:fill="auto"/>
        <w:spacing w:before="0" w:after="0" w:line="302" w:lineRule="exact"/>
        <w:ind w:left="20" w:right="260"/>
        <w:rPr>
          <w:rStyle w:val="13"/>
          <w:sz w:val="28"/>
          <w:szCs w:val="28"/>
          <w:lang w:val="ru-RU"/>
        </w:rPr>
      </w:pPr>
      <w:proofErr w:type="spellStart"/>
      <w:r w:rsidRPr="00CB5A92">
        <w:rPr>
          <w:rStyle w:val="13"/>
          <w:sz w:val="28"/>
          <w:szCs w:val="28"/>
          <w:lang w:val="ru-RU"/>
        </w:rPr>
        <w:t>Урманаевский</w:t>
      </w:r>
      <w:proofErr w:type="spellEnd"/>
      <w:r w:rsidR="008709F6" w:rsidRPr="00CB5A92">
        <w:rPr>
          <w:rStyle w:val="13"/>
          <w:sz w:val="28"/>
          <w:szCs w:val="28"/>
          <w:lang w:val="ru-RU"/>
        </w:rPr>
        <w:t xml:space="preserve"> сельсовет </w:t>
      </w:r>
    </w:p>
    <w:p w:rsidR="008709F6" w:rsidRPr="00CB5A92" w:rsidRDefault="002C4E30" w:rsidP="008709F6">
      <w:pPr>
        <w:pStyle w:val="6"/>
        <w:shd w:val="clear" w:color="auto" w:fill="auto"/>
        <w:spacing w:before="0" w:after="0" w:line="302" w:lineRule="exact"/>
        <w:ind w:left="20" w:right="260"/>
        <w:rPr>
          <w:rStyle w:val="5"/>
          <w:sz w:val="28"/>
          <w:szCs w:val="28"/>
          <w:lang w:val="ru-RU"/>
        </w:rPr>
      </w:pPr>
      <w:r w:rsidRPr="00CB5A92">
        <w:rPr>
          <w:rStyle w:val="13"/>
          <w:sz w:val="28"/>
          <w:szCs w:val="28"/>
        </w:rPr>
        <w:t>муниципального района</w:t>
      </w:r>
      <w:r w:rsidRPr="00CB5A92">
        <w:rPr>
          <w:rStyle w:val="5"/>
          <w:sz w:val="28"/>
          <w:szCs w:val="28"/>
        </w:rPr>
        <w:t xml:space="preserve"> </w:t>
      </w:r>
    </w:p>
    <w:p w:rsidR="00CB5A92" w:rsidRPr="00CB5A92" w:rsidRDefault="002C4E30" w:rsidP="008709F6">
      <w:pPr>
        <w:pStyle w:val="6"/>
        <w:shd w:val="clear" w:color="auto" w:fill="auto"/>
        <w:spacing w:before="0" w:after="0" w:line="302" w:lineRule="exact"/>
        <w:ind w:left="20" w:right="260"/>
        <w:rPr>
          <w:rStyle w:val="13"/>
          <w:sz w:val="28"/>
          <w:szCs w:val="28"/>
          <w:lang w:val="ru-RU"/>
        </w:rPr>
      </w:pPr>
      <w:proofErr w:type="spellStart"/>
      <w:r w:rsidRPr="00CB5A92">
        <w:rPr>
          <w:rStyle w:val="13"/>
          <w:sz w:val="28"/>
          <w:szCs w:val="28"/>
        </w:rPr>
        <w:t>Бакалинский</w:t>
      </w:r>
      <w:proofErr w:type="spellEnd"/>
      <w:r w:rsidRPr="00CB5A92">
        <w:rPr>
          <w:rStyle w:val="13"/>
          <w:sz w:val="28"/>
          <w:szCs w:val="28"/>
        </w:rPr>
        <w:t xml:space="preserve"> район</w:t>
      </w:r>
    </w:p>
    <w:p w:rsidR="001C6165" w:rsidRPr="00CB5A92" w:rsidRDefault="008709F6" w:rsidP="00CB5A92">
      <w:pPr>
        <w:pStyle w:val="6"/>
        <w:shd w:val="clear" w:color="auto" w:fill="auto"/>
        <w:spacing w:before="0" w:after="0" w:line="302" w:lineRule="exact"/>
        <w:ind w:left="20" w:right="260"/>
        <w:rPr>
          <w:sz w:val="28"/>
          <w:szCs w:val="28"/>
          <w:lang w:val="ru-RU"/>
        </w:rPr>
      </w:pPr>
      <w:r w:rsidRPr="00CB5A92">
        <w:rPr>
          <w:rStyle w:val="13"/>
          <w:sz w:val="28"/>
          <w:szCs w:val="28"/>
          <w:lang w:val="ru-RU"/>
        </w:rPr>
        <w:t xml:space="preserve"> </w:t>
      </w:r>
      <w:r w:rsidRPr="00CB5A92">
        <w:rPr>
          <w:rStyle w:val="13"/>
          <w:sz w:val="28"/>
          <w:szCs w:val="28"/>
        </w:rPr>
        <w:t>Республи</w:t>
      </w:r>
      <w:r w:rsidRPr="00CB5A92">
        <w:rPr>
          <w:sz w:val="28"/>
          <w:szCs w:val="28"/>
        </w:rPr>
        <w:t>к</w:t>
      </w:r>
      <w:r w:rsidR="002C4E30" w:rsidRPr="00CB5A92">
        <w:rPr>
          <w:sz w:val="28"/>
          <w:szCs w:val="28"/>
        </w:rPr>
        <w:t xml:space="preserve">и </w:t>
      </w:r>
      <w:r w:rsidR="00CB5A92" w:rsidRPr="00CB5A92">
        <w:rPr>
          <w:sz w:val="28"/>
          <w:szCs w:val="28"/>
          <w:lang w:val="ru-RU"/>
        </w:rPr>
        <w:t xml:space="preserve"> </w:t>
      </w:r>
      <w:r w:rsidR="002C4E30" w:rsidRPr="00CB5A92">
        <w:rPr>
          <w:rStyle w:val="13"/>
          <w:sz w:val="28"/>
          <w:szCs w:val="28"/>
        </w:rPr>
        <w:t>Башкортостан</w:t>
      </w:r>
      <w:r w:rsidRPr="00CB5A92">
        <w:rPr>
          <w:rStyle w:val="13"/>
          <w:sz w:val="28"/>
          <w:szCs w:val="28"/>
          <w:lang w:val="ru-RU"/>
        </w:rPr>
        <w:t xml:space="preserve">              </w:t>
      </w:r>
      <w:r w:rsidR="00CB5A92" w:rsidRPr="00CB5A92">
        <w:rPr>
          <w:rStyle w:val="13"/>
          <w:sz w:val="28"/>
          <w:szCs w:val="28"/>
          <w:lang w:val="ru-RU"/>
        </w:rPr>
        <w:t xml:space="preserve">            </w:t>
      </w:r>
      <w:r w:rsidR="00CB5A92" w:rsidRPr="00CB5A92">
        <w:rPr>
          <w:rStyle w:val="13"/>
          <w:sz w:val="28"/>
          <w:szCs w:val="28"/>
          <w:lang w:val="ru-RU"/>
        </w:rPr>
        <w:tab/>
        <w:t xml:space="preserve">З.З. </w:t>
      </w:r>
      <w:proofErr w:type="spellStart"/>
      <w:r w:rsidR="00CB5A92" w:rsidRPr="00CB5A92">
        <w:rPr>
          <w:rStyle w:val="13"/>
          <w:sz w:val="28"/>
          <w:szCs w:val="28"/>
          <w:lang w:val="ru-RU"/>
        </w:rPr>
        <w:t>Халисова</w:t>
      </w:r>
      <w:proofErr w:type="spellEnd"/>
    </w:p>
    <w:sectPr w:rsidR="001C6165" w:rsidRPr="00CB5A92" w:rsidSect="008709F6">
      <w:type w:val="continuous"/>
      <w:pgSz w:w="11905" w:h="16837"/>
      <w:pgMar w:top="1124" w:right="848" w:bottom="112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D1" w:rsidRDefault="00164BD1">
      <w:r>
        <w:separator/>
      </w:r>
    </w:p>
  </w:endnote>
  <w:endnote w:type="continuationSeparator" w:id="0">
    <w:p w:rsidR="00164BD1" w:rsidRDefault="001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5" w:rsidRDefault="002C4E30">
    <w:pPr>
      <w:pStyle w:val="a5"/>
      <w:framePr w:w="12006" w:h="86" w:wrap="none" w:vAnchor="text" w:hAnchor="page" w:y="-189"/>
      <w:shd w:val="clear" w:color="auto" w:fill="auto"/>
      <w:ind w:left="102"/>
    </w:pPr>
    <w:r>
      <w:rPr>
        <w:rStyle w:val="6pt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D1" w:rsidRDefault="00164BD1"/>
  </w:footnote>
  <w:footnote w:type="continuationSeparator" w:id="0">
    <w:p w:rsidR="00164BD1" w:rsidRDefault="00164B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5" w:rsidRDefault="002C4E30">
    <w:pPr>
      <w:pStyle w:val="a5"/>
      <w:framePr w:w="12006" w:h="72" w:wrap="none" w:vAnchor="text" w:hAnchor="page" w:y="104"/>
      <w:shd w:val="clear" w:color="auto" w:fill="auto"/>
      <w:ind w:left="102"/>
    </w:pPr>
    <w:r>
      <w:rPr>
        <w:rStyle w:val="6pt"/>
        <w:lang w:val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49D"/>
    <w:multiLevelType w:val="multilevel"/>
    <w:tmpl w:val="0EE85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5"/>
    <w:rsid w:val="00164BD1"/>
    <w:rsid w:val="001C6165"/>
    <w:rsid w:val="002C4E30"/>
    <w:rsid w:val="003A73A5"/>
    <w:rsid w:val="0043293D"/>
    <w:rsid w:val="004C325D"/>
    <w:rsid w:val="007B5705"/>
    <w:rsid w:val="008709F6"/>
    <w:rsid w:val="00C01134"/>
    <w:rsid w:val="00CB5A92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pt0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  <w:lang w:val="en-US"/>
    </w:rPr>
  </w:style>
  <w:style w:type="character" w:customStyle="1" w:styleId="1115pt0pt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1115pt0pt0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a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3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pt0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  <w:lang w:val="en-US"/>
    </w:rPr>
  </w:style>
  <w:style w:type="character" w:customStyle="1" w:styleId="1115pt0pt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1115pt0pt0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a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3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6DE3-B012-425F-B45E-11EECC8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2018-02-08T06:28:00Z</cp:lastPrinted>
  <dcterms:created xsi:type="dcterms:W3CDTF">2018-01-25T11:17:00Z</dcterms:created>
  <dcterms:modified xsi:type="dcterms:W3CDTF">2018-02-08T06:31:00Z</dcterms:modified>
</cp:coreProperties>
</file>