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AF" w:rsidRDefault="00DC3CAF" w:rsidP="00684E53">
      <w:pPr>
        <w:pStyle w:val="1"/>
        <w:spacing w:line="240" w:lineRule="auto"/>
        <w:ind w:right="-143" w:firstLine="0"/>
        <w:jc w:val="center"/>
        <w:rPr>
          <w:sz w:val="28"/>
          <w:szCs w:val="28"/>
        </w:rPr>
      </w:pPr>
    </w:p>
    <w:p w:rsidR="00217892" w:rsidRPr="00684E53" w:rsidRDefault="00217892" w:rsidP="00684E53">
      <w:pPr>
        <w:pStyle w:val="1"/>
        <w:spacing w:line="240" w:lineRule="auto"/>
        <w:ind w:right="-143" w:firstLine="0"/>
        <w:jc w:val="center"/>
        <w:rPr>
          <w:sz w:val="28"/>
          <w:szCs w:val="28"/>
        </w:rPr>
      </w:pPr>
      <w:r w:rsidRPr="00684E53">
        <w:rPr>
          <w:sz w:val="28"/>
          <w:szCs w:val="28"/>
        </w:rPr>
        <w:t xml:space="preserve">АДМИНИСТРАЦИЯ СЕЛЬСКОГО ПОСЕЛЕНИЯ </w:t>
      </w:r>
      <w:r w:rsidR="00684E53" w:rsidRPr="00684E53">
        <w:rPr>
          <w:sz w:val="28"/>
          <w:szCs w:val="28"/>
        </w:rPr>
        <w:t>УРМАНАЕВСКИЙ</w:t>
      </w:r>
      <w:r w:rsidRPr="00684E53">
        <w:rPr>
          <w:sz w:val="28"/>
          <w:szCs w:val="28"/>
        </w:rPr>
        <w:t>СЕЛЬСОВЕТ МУНИЦИПАЛЬНОГО РАЙОНА БАКАЛИНСКИЙ РАЙОН РЕСПУБЛИКИ БАШКОРТОСТАН</w:t>
      </w:r>
    </w:p>
    <w:p w:rsidR="00217892" w:rsidRPr="00684E53" w:rsidRDefault="00217892" w:rsidP="00684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892" w:rsidRPr="00684E53" w:rsidRDefault="00217892" w:rsidP="00684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E5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17892" w:rsidRPr="00684E53" w:rsidRDefault="00217892" w:rsidP="00684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E53">
        <w:rPr>
          <w:rFonts w:ascii="Times New Roman" w:hAnsi="Times New Roman" w:cs="Times New Roman"/>
          <w:sz w:val="28"/>
          <w:szCs w:val="28"/>
        </w:rPr>
        <w:t xml:space="preserve"> 08 июля</w:t>
      </w:r>
      <w:r w:rsidR="00684E53">
        <w:rPr>
          <w:rFonts w:ascii="Times New Roman" w:hAnsi="Times New Roman" w:cs="Times New Roman"/>
          <w:sz w:val="28"/>
          <w:szCs w:val="28"/>
        </w:rPr>
        <w:t xml:space="preserve"> 2016 года № 27</w:t>
      </w:r>
    </w:p>
    <w:p w:rsidR="00217892" w:rsidRDefault="00217892" w:rsidP="00684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E53" w:rsidRPr="00684E53" w:rsidRDefault="00684E53" w:rsidP="00684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892" w:rsidRDefault="00217892" w:rsidP="00684E5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4E53"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в Постановление администрации сельского поселения </w:t>
      </w:r>
      <w:proofErr w:type="spellStart"/>
      <w:r w:rsidR="00684E53" w:rsidRPr="00684E53">
        <w:rPr>
          <w:rFonts w:ascii="Times New Roman" w:hAnsi="Times New Roman" w:cs="Times New Roman"/>
          <w:b/>
          <w:sz w:val="28"/>
          <w:szCs w:val="28"/>
        </w:rPr>
        <w:t>Урманаевский</w:t>
      </w:r>
      <w:proofErr w:type="spellEnd"/>
      <w:r w:rsidR="00B07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E53">
        <w:rPr>
          <w:rFonts w:ascii="Times New Roman" w:hAnsi="Times New Roman" w:cs="Times New Roman"/>
          <w:b/>
          <w:sz w:val="28"/>
          <w:szCs w:val="28"/>
        </w:rPr>
        <w:t xml:space="preserve">сельсовет  муниципального района </w:t>
      </w:r>
      <w:proofErr w:type="spellStart"/>
      <w:r w:rsidRPr="00684E53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Pr="00684E5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«Об утверждении  Порядка администрирования доходов бюджета сельского поселения </w:t>
      </w:r>
      <w:proofErr w:type="spellStart"/>
      <w:r w:rsidR="00684E53" w:rsidRPr="00684E53">
        <w:rPr>
          <w:rFonts w:ascii="Times New Roman" w:hAnsi="Times New Roman" w:cs="Times New Roman"/>
          <w:b/>
          <w:sz w:val="28"/>
          <w:szCs w:val="28"/>
        </w:rPr>
        <w:t>Урманаевский</w:t>
      </w:r>
      <w:proofErr w:type="spellEnd"/>
      <w:r w:rsidR="00684E53" w:rsidRPr="00684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E53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684E53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Pr="00684E5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="00684E53" w:rsidRPr="00684E53">
        <w:rPr>
          <w:rFonts w:ascii="Times New Roman" w:hAnsi="Times New Roman" w:cs="Times New Roman"/>
          <w:b/>
          <w:sz w:val="28"/>
          <w:szCs w:val="28"/>
        </w:rPr>
        <w:t>Урманаевский</w:t>
      </w:r>
      <w:proofErr w:type="spellEnd"/>
      <w:r w:rsidR="00684E53" w:rsidRPr="00684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E53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684E53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Pr="00684E5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 от 31.12.2014г. № </w:t>
      </w:r>
      <w:r w:rsidR="00684E53">
        <w:rPr>
          <w:rFonts w:ascii="Times New Roman" w:hAnsi="Times New Roman" w:cs="Times New Roman"/>
          <w:b/>
          <w:sz w:val="28"/>
          <w:szCs w:val="28"/>
        </w:rPr>
        <w:t>24</w:t>
      </w:r>
      <w:r w:rsidR="00684E53" w:rsidRPr="00684E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684E53">
        <w:rPr>
          <w:rFonts w:ascii="Times New Roman" w:hAnsi="Times New Roman" w:cs="Times New Roman"/>
          <w:b/>
          <w:sz w:val="28"/>
          <w:szCs w:val="28"/>
        </w:rPr>
        <w:t xml:space="preserve"> (с изменениями и дополнениями)</w:t>
      </w:r>
      <w:proofErr w:type="gramEnd"/>
    </w:p>
    <w:p w:rsidR="00684E53" w:rsidRPr="00684E53" w:rsidRDefault="00684E53" w:rsidP="00684E5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53" w:rsidRDefault="00217892" w:rsidP="00684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E53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Бюджетного кодекса Российской Федерации, </w:t>
      </w:r>
    </w:p>
    <w:p w:rsidR="00217892" w:rsidRPr="00684E53" w:rsidRDefault="00217892" w:rsidP="00684E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E53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684E53">
        <w:rPr>
          <w:rFonts w:ascii="Times New Roman" w:hAnsi="Times New Roman" w:cs="Times New Roman"/>
          <w:sz w:val="28"/>
          <w:szCs w:val="28"/>
        </w:rPr>
        <w:t>:</w:t>
      </w:r>
    </w:p>
    <w:p w:rsidR="00217892" w:rsidRPr="00684E53" w:rsidRDefault="00217892" w:rsidP="00684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E5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84E5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 w:rsidR="00684E53" w:rsidRPr="00684E53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684E53" w:rsidRPr="00684E53">
        <w:rPr>
          <w:rFonts w:ascii="Times New Roman" w:hAnsi="Times New Roman" w:cs="Times New Roman"/>
          <w:sz w:val="28"/>
          <w:szCs w:val="28"/>
        </w:rPr>
        <w:t xml:space="preserve"> </w:t>
      </w:r>
      <w:r w:rsidRPr="00684E53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proofErr w:type="spellStart"/>
      <w:r w:rsidRPr="00684E5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84E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утверждении  Порядка администрирования доходов бюджета сельского поселения </w:t>
      </w:r>
      <w:proofErr w:type="spellStart"/>
      <w:r w:rsidR="00684E53" w:rsidRPr="00684E53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684E53" w:rsidRPr="00684E53">
        <w:rPr>
          <w:rFonts w:ascii="Times New Roman" w:hAnsi="Times New Roman" w:cs="Times New Roman"/>
          <w:sz w:val="28"/>
          <w:szCs w:val="28"/>
        </w:rPr>
        <w:t xml:space="preserve"> </w:t>
      </w:r>
      <w:r w:rsidRPr="00684E5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684E5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84E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="00684E53" w:rsidRPr="00684E53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684E53" w:rsidRPr="00684E53">
        <w:rPr>
          <w:rFonts w:ascii="Times New Roman" w:hAnsi="Times New Roman" w:cs="Times New Roman"/>
          <w:sz w:val="28"/>
          <w:szCs w:val="28"/>
        </w:rPr>
        <w:t xml:space="preserve"> </w:t>
      </w:r>
      <w:r w:rsidRPr="00684E5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684E5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84E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от 31.12.2014г. № </w:t>
      </w:r>
      <w:r w:rsidR="00B07803">
        <w:rPr>
          <w:rFonts w:ascii="Times New Roman" w:hAnsi="Times New Roman" w:cs="Times New Roman"/>
          <w:sz w:val="28"/>
          <w:szCs w:val="28"/>
        </w:rPr>
        <w:t>24</w:t>
      </w:r>
      <w:r w:rsidRPr="00684E53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 следующие изменения:</w:t>
      </w:r>
      <w:proofErr w:type="gramEnd"/>
    </w:p>
    <w:p w:rsidR="00217892" w:rsidRDefault="00217892" w:rsidP="00684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E53">
        <w:rPr>
          <w:rFonts w:ascii="Times New Roman" w:hAnsi="Times New Roman" w:cs="Times New Roman"/>
          <w:sz w:val="28"/>
          <w:szCs w:val="28"/>
        </w:rPr>
        <w:t xml:space="preserve">-в приложение порядок администрирования доходов, администрируемых администрацией сельского поселения </w:t>
      </w:r>
      <w:proofErr w:type="spellStart"/>
      <w:r w:rsidR="00684E53" w:rsidRPr="00684E53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684E53" w:rsidRPr="00684E53">
        <w:rPr>
          <w:rFonts w:ascii="Times New Roman" w:hAnsi="Times New Roman" w:cs="Times New Roman"/>
          <w:sz w:val="28"/>
          <w:szCs w:val="28"/>
        </w:rPr>
        <w:t xml:space="preserve"> </w:t>
      </w:r>
      <w:r w:rsidRPr="00684E5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684E5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84E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дополнить следующий код бюджетной классификации:</w:t>
      </w:r>
    </w:p>
    <w:p w:rsidR="00684E53" w:rsidRPr="00684E53" w:rsidRDefault="00684E53" w:rsidP="00684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5970"/>
      </w:tblGrid>
      <w:tr w:rsidR="00217892" w:rsidRPr="00684E53" w:rsidTr="008671A6">
        <w:tc>
          <w:tcPr>
            <w:tcW w:w="3652" w:type="dxa"/>
            <w:shd w:val="clear" w:color="auto" w:fill="auto"/>
          </w:tcPr>
          <w:p w:rsidR="00217892" w:rsidRPr="00684E53" w:rsidRDefault="00217892" w:rsidP="0068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E53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</w:tcPr>
          <w:p w:rsidR="00217892" w:rsidRPr="00684E53" w:rsidRDefault="00217892" w:rsidP="00684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E53">
              <w:rPr>
                <w:rFonts w:ascii="Times New Roman" w:hAnsi="Times New Roman" w:cs="Times New Roman"/>
                <w:sz w:val="28"/>
                <w:szCs w:val="28"/>
              </w:rPr>
              <w:t>Наименование дохода, источника финансирования дефицита бюджета</w:t>
            </w:r>
          </w:p>
        </w:tc>
      </w:tr>
      <w:tr w:rsidR="00217892" w:rsidRPr="00684E53" w:rsidTr="008671A6">
        <w:tc>
          <w:tcPr>
            <w:tcW w:w="3652" w:type="dxa"/>
            <w:shd w:val="clear" w:color="auto" w:fill="auto"/>
          </w:tcPr>
          <w:p w:rsidR="00217892" w:rsidRPr="00684E53" w:rsidRDefault="00217892" w:rsidP="00684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53">
              <w:rPr>
                <w:rFonts w:ascii="Times New Roman" w:hAnsi="Times New Roman" w:cs="Times New Roman"/>
                <w:sz w:val="28"/>
                <w:szCs w:val="28"/>
              </w:rPr>
              <w:t>791 2 07 05030 10 6100 180</w:t>
            </w:r>
          </w:p>
        </w:tc>
        <w:tc>
          <w:tcPr>
            <w:tcW w:w="6095" w:type="dxa"/>
            <w:shd w:val="clear" w:color="auto" w:fill="auto"/>
          </w:tcPr>
          <w:p w:rsidR="00217892" w:rsidRPr="00684E53" w:rsidRDefault="00217892" w:rsidP="00684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5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217892" w:rsidRPr="00684E53" w:rsidTr="008671A6">
        <w:tc>
          <w:tcPr>
            <w:tcW w:w="3652" w:type="dxa"/>
            <w:shd w:val="clear" w:color="auto" w:fill="auto"/>
          </w:tcPr>
          <w:p w:rsidR="00217892" w:rsidRPr="00684E53" w:rsidRDefault="00217892" w:rsidP="00684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53">
              <w:rPr>
                <w:rFonts w:ascii="Times New Roman" w:hAnsi="Times New Roman" w:cs="Times New Roman"/>
                <w:sz w:val="28"/>
                <w:szCs w:val="28"/>
              </w:rPr>
              <w:t>791 2 07 05030 10 6200 180</w:t>
            </w:r>
          </w:p>
        </w:tc>
        <w:tc>
          <w:tcPr>
            <w:tcW w:w="6095" w:type="dxa"/>
            <w:shd w:val="clear" w:color="auto" w:fill="auto"/>
          </w:tcPr>
          <w:p w:rsidR="00217892" w:rsidRPr="00684E53" w:rsidRDefault="00217892" w:rsidP="00684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53"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в бюджеты сельских поселений (поступления в бюджеты поселений от физических лиц на финансовое </w:t>
            </w:r>
            <w:r w:rsidRPr="00684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217892" w:rsidRPr="00684E53" w:rsidTr="008671A6">
        <w:tc>
          <w:tcPr>
            <w:tcW w:w="3652" w:type="dxa"/>
            <w:shd w:val="clear" w:color="auto" w:fill="auto"/>
          </w:tcPr>
          <w:p w:rsidR="00217892" w:rsidRPr="00684E53" w:rsidRDefault="00217892" w:rsidP="00684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791 2 07 05030 10 6300 180</w:t>
            </w:r>
          </w:p>
        </w:tc>
        <w:tc>
          <w:tcPr>
            <w:tcW w:w="6095" w:type="dxa"/>
            <w:shd w:val="clear" w:color="auto" w:fill="auto"/>
          </w:tcPr>
          <w:p w:rsidR="00217892" w:rsidRPr="00684E53" w:rsidRDefault="00217892" w:rsidP="00684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5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684E53" w:rsidRDefault="00684E53" w:rsidP="00684E5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17892" w:rsidRPr="00684E53" w:rsidRDefault="00217892" w:rsidP="00684E5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4E53">
        <w:rPr>
          <w:rFonts w:ascii="Times New Roman" w:hAnsi="Times New Roman"/>
          <w:sz w:val="28"/>
          <w:szCs w:val="28"/>
        </w:rPr>
        <w:t>2. Настоящее Постановление вступает в силу с 01 июля 2016 года.</w:t>
      </w:r>
    </w:p>
    <w:p w:rsidR="00217892" w:rsidRPr="00684E53" w:rsidRDefault="00217892" w:rsidP="00684E5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4E5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84E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4E53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17892" w:rsidRPr="00684E53" w:rsidRDefault="00217892" w:rsidP="00684E53">
      <w:pPr>
        <w:pStyle w:val="a3"/>
        <w:spacing w:line="240" w:lineRule="auto"/>
        <w:ind w:left="1068"/>
        <w:rPr>
          <w:rFonts w:ascii="Times New Roman" w:hAnsi="Times New Roman"/>
          <w:sz w:val="28"/>
          <w:szCs w:val="28"/>
        </w:rPr>
      </w:pPr>
    </w:p>
    <w:p w:rsidR="00217892" w:rsidRDefault="00217892" w:rsidP="00684E53">
      <w:pPr>
        <w:pStyle w:val="a3"/>
        <w:spacing w:line="240" w:lineRule="auto"/>
        <w:ind w:left="1068"/>
        <w:rPr>
          <w:rFonts w:ascii="Times New Roman" w:hAnsi="Times New Roman"/>
          <w:sz w:val="28"/>
          <w:szCs w:val="28"/>
        </w:rPr>
      </w:pPr>
    </w:p>
    <w:p w:rsidR="00684E53" w:rsidRPr="00684E53" w:rsidRDefault="00684E53" w:rsidP="00684E53">
      <w:pPr>
        <w:pStyle w:val="a3"/>
        <w:spacing w:line="240" w:lineRule="auto"/>
        <w:ind w:left="1068"/>
        <w:rPr>
          <w:rFonts w:ascii="Times New Roman" w:hAnsi="Times New Roman"/>
          <w:sz w:val="28"/>
          <w:szCs w:val="28"/>
        </w:rPr>
      </w:pPr>
    </w:p>
    <w:p w:rsidR="00B07803" w:rsidRDefault="00217892" w:rsidP="00684E5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84E53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684E53" w:rsidRPr="00684E53">
        <w:rPr>
          <w:rFonts w:ascii="Times New Roman" w:hAnsi="Times New Roman"/>
          <w:sz w:val="28"/>
          <w:szCs w:val="28"/>
        </w:rPr>
        <w:t xml:space="preserve"> </w:t>
      </w:r>
      <w:r w:rsidR="00B078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684E53" w:rsidRPr="00684E53">
        <w:rPr>
          <w:rFonts w:ascii="Times New Roman" w:hAnsi="Times New Roman"/>
          <w:sz w:val="28"/>
          <w:szCs w:val="28"/>
        </w:rPr>
        <w:t>Урманае</w:t>
      </w:r>
      <w:r w:rsidRPr="00684E53">
        <w:rPr>
          <w:rFonts w:ascii="Times New Roman" w:hAnsi="Times New Roman"/>
          <w:sz w:val="28"/>
          <w:szCs w:val="28"/>
        </w:rPr>
        <w:t>вский</w:t>
      </w:r>
      <w:proofErr w:type="spellEnd"/>
      <w:r w:rsidR="00B07803">
        <w:rPr>
          <w:rFonts w:ascii="Times New Roman" w:hAnsi="Times New Roman"/>
          <w:sz w:val="28"/>
          <w:szCs w:val="28"/>
        </w:rPr>
        <w:t xml:space="preserve"> </w:t>
      </w:r>
      <w:r w:rsidRPr="00684E53">
        <w:rPr>
          <w:rFonts w:ascii="Times New Roman" w:hAnsi="Times New Roman"/>
          <w:sz w:val="28"/>
          <w:szCs w:val="28"/>
        </w:rPr>
        <w:t xml:space="preserve">сельсовет </w:t>
      </w:r>
    </w:p>
    <w:p w:rsidR="00217892" w:rsidRPr="00684E53" w:rsidRDefault="00217892" w:rsidP="00684E5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84E5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17892" w:rsidRPr="00684E53" w:rsidRDefault="00217892" w:rsidP="00684E5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684E53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684E53">
        <w:rPr>
          <w:rFonts w:ascii="Times New Roman" w:hAnsi="Times New Roman"/>
          <w:sz w:val="28"/>
          <w:szCs w:val="28"/>
        </w:rPr>
        <w:t xml:space="preserve"> район</w:t>
      </w:r>
    </w:p>
    <w:p w:rsidR="00217892" w:rsidRPr="00684E53" w:rsidRDefault="00217892" w:rsidP="00684E5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84E53">
        <w:rPr>
          <w:rFonts w:ascii="Times New Roman" w:hAnsi="Times New Roman"/>
          <w:sz w:val="28"/>
          <w:szCs w:val="28"/>
        </w:rPr>
        <w:t>Республики Башкортостан</w:t>
      </w:r>
      <w:r w:rsidRPr="00684E53">
        <w:rPr>
          <w:rFonts w:ascii="Times New Roman" w:hAnsi="Times New Roman"/>
          <w:sz w:val="28"/>
          <w:szCs w:val="28"/>
        </w:rPr>
        <w:tab/>
      </w:r>
      <w:r w:rsidRPr="00684E53">
        <w:rPr>
          <w:rFonts w:ascii="Times New Roman" w:hAnsi="Times New Roman"/>
          <w:sz w:val="28"/>
          <w:szCs w:val="28"/>
        </w:rPr>
        <w:tab/>
      </w:r>
      <w:r w:rsidRPr="00684E53">
        <w:rPr>
          <w:rFonts w:ascii="Times New Roman" w:hAnsi="Times New Roman"/>
          <w:sz w:val="28"/>
          <w:szCs w:val="28"/>
        </w:rPr>
        <w:tab/>
      </w:r>
      <w:r w:rsidRPr="00684E53">
        <w:rPr>
          <w:rFonts w:ascii="Times New Roman" w:hAnsi="Times New Roman"/>
          <w:sz w:val="28"/>
          <w:szCs w:val="28"/>
        </w:rPr>
        <w:tab/>
      </w:r>
      <w:r w:rsidRPr="00684E53">
        <w:rPr>
          <w:rFonts w:ascii="Times New Roman" w:hAnsi="Times New Roman"/>
          <w:sz w:val="28"/>
          <w:szCs w:val="28"/>
        </w:rPr>
        <w:tab/>
      </w:r>
      <w:r w:rsidRPr="00684E53">
        <w:rPr>
          <w:rFonts w:ascii="Times New Roman" w:hAnsi="Times New Roman"/>
          <w:sz w:val="28"/>
          <w:szCs w:val="28"/>
        </w:rPr>
        <w:tab/>
        <w:t xml:space="preserve">     З.</w:t>
      </w:r>
      <w:r w:rsidR="00684E53" w:rsidRPr="00684E53">
        <w:rPr>
          <w:rFonts w:ascii="Times New Roman" w:hAnsi="Times New Roman"/>
          <w:sz w:val="28"/>
          <w:szCs w:val="28"/>
        </w:rPr>
        <w:t xml:space="preserve">З. </w:t>
      </w:r>
      <w:proofErr w:type="spellStart"/>
      <w:r w:rsidR="00684E53" w:rsidRPr="00684E53">
        <w:rPr>
          <w:rFonts w:ascii="Times New Roman" w:hAnsi="Times New Roman"/>
          <w:sz w:val="28"/>
          <w:szCs w:val="28"/>
        </w:rPr>
        <w:t>Халисова</w:t>
      </w:r>
      <w:proofErr w:type="spellEnd"/>
    </w:p>
    <w:p w:rsidR="00E70B0E" w:rsidRPr="00684E53" w:rsidRDefault="00E70B0E" w:rsidP="00684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892" w:rsidRPr="00684E53" w:rsidRDefault="00217892" w:rsidP="00684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892" w:rsidRPr="00684E53" w:rsidRDefault="00217892" w:rsidP="00684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892" w:rsidRDefault="00217892" w:rsidP="00684E53">
      <w:pPr>
        <w:spacing w:line="240" w:lineRule="auto"/>
      </w:pPr>
    </w:p>
    <w:p w:rsidR="00217892" w:rsidRDefault="00217892" w:rsidP="00684E53">
      <w:pPr>
        <w:spacing w:line="240" w:lineRule="auto"/>
      </w:pPr>
    </w:p>
    <w:p w:rsidR="00217892" w:rsidRDefault="00217892" w:rsidP="00684E53">
      <w:pPr>
        <w:spacing w:line="240" w:lineRule="auto"/>
      </w:pPr>
    </w:p>
    <w:p w:rsidR="00217892" w:rsidRDefault="00217892" w:rsidP="00684E53">
      <w:pPr>
        <w:spacing w:line="240" w:lineRule="auto"/>
      </w:pPr>
    </w:p>
    <w:p w:rsidR="00217892" w:rsidRDefault="00217892" w:rsidP="00684E53">
      <w:pPr>
        <w:spacing w:line="240" w:lineRule="auto"/>
      </w:pPr>
    </w:p>
    <w:p w:rsidR="00217892" w:rsidRDefault="00217892" w:rsidP="00684E53">
      <w:pPr>
        <w:spacing w:line="240" w:lineRule="auto"/>
      </w:pPr>
    </w:p>
    <w:p w:rsidR="00217892" w:rsidRDefault="00217892" w:rsidP="00684E53">
      <w:pPr>
        <w:spacing w:line="240" w:lineRule="auto"/>
      </w:pPr>
    </w:p>
    <w:p w:rsidR="00217892" w:rsidRDefault="00217892" w:rsidP="00684E53">
      <w:pPr>
        <w:spacing w:line="240" w:lineRule="auto"/>
      </w:pPr>
    </w:p>
    <w:p w:rsidR="00217892" w:rsidRDefault="00217892" w:rsidP="00684E53">
      <w:pPr>
        <w:spacing w:line="240" w:lineRule="auto"/>
      </w:pPr>
    </w:p>
    <w:p w:rsidR="00684E53" w:rsidRDefault="00684E53"/>
    <w:p w:rsidR="00684E53" w:rsidRDefault="00684E53"/>
    <w:p w:rsidR="00684E53" w:rsidRDefault="00684E53"/>
    <w:p w:rsidR="00217892" w:rsidRDefault="00217892">
      <w:bookmarkStart w:id="0" w:name="_GoBack"/>
      <w:bookmarkEnd w:id="0"/>
    </w:p>
    <w:sectPr w:rsidR="00217892" w:rsidSect="00B078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7892"/>
    <w:rsid w:val="00217892"/>
    <w:rsid w:val="003115D4"/>
    <w:rsid w:val="00630C5A"/>
    <w:rsid w:val="00684E53"/>
    <w:rsid w:val="006B0CF4"/>
    <w:rsid w:val="00723797"/>
    <w:rsid w:val="00B07803"/>
    <w:rsid w:val="00B654D0"/>
    <w:rsid w:val="00CC396F"/>
    <w:rsid w:val="00CE76A8"/>
    <w:rsid w:val="00DC3CAF"/>
    <w:rsid w:val="00E7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9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217892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21789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nformat">
    <w:name w:val="ConsPlusNonformat"/>
    <w:rsid w:val="00217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rsid w:val="00B654D0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2016-07-21T11:24:00Z</cp:lastPrinted>
  <dcterms:created xsi:type="dcterms:W3CDTF">2016-07-12T07:54:00Z</dcterms:created>
  <dcterms:modified xsi:type="dcterms:W3CDTF">2016-08-23T11:51:00Z</dcterms:modified>
</cp:coreProperties>
</file>